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55F" w:rsidRPr="00DA227E" w:rsidRDefault="0077355F" w:rsidP="0077355F">
      <w:pPr>
        <w:spacing w:after="0"/>
        <w:jc w:val="center"/>
        <w:rPr>
          <w:rFonts w:ascii="Times New Roman" w:hAnsi="Times New Roman" w:cs="Times New Roman"/>
          <w:b/>
          <w:sz w:val="24"/>
          <w:szCs w:val="24"/>
        </w:rPr>
      </w:pPr>
      <w:r w:rsidRPr="00DA227E">
        <w:rPr>
          <w:rFonts w:ascii="Times New Roman" w:hAnsi="Times New Roman" w:cs="Times New Roman"/>
          <w:b/>
          <w:sz w:val="24"/>
          <w:szCs w:val="24"/>
        </w:rPr>
        <w:t>RULES OF PROFESSIONAL CONDUCT</w:t>
      </w:r>
    </w:p>
    <w:p w:rsidR="0077355F" w:rsidRPr="00DA227E" w:rsidRDefault="0077355F" w:rsidP="0077355F">
      <w:pPr>
        <w:spacing w:after="0"/>
        <w:jc w:val="center"/>
        <w:rPr>
          <w:rFonts w:ascii="Times New Roman" w:hAnsi="Times New Roman" w:cs="Times New Roman"/>
          <w:b/>
          <w:sz w:val="24"/>
          <w:szCs w:val="24"/>
        </w:rPr>
      </w:pPr>
      <w:r w:rsidRPr="00DA227E">
        <w:rPr>
          <w:rFonts w:ascii="Times New Roman" w:hAnsi="Times New Roman" w:cs="Times New Roman"/>
          <w:b/>
          <w:sz w:val="24"/>
          <w:szCs w:val="24"/>
        </w:rPr>
        <w:t>FUNDAMENTAL PRINCIPLES OF PROFESSIONAL CONDUCT</w:t>
      </w:r>
      <w:r w:rsidR="00AE2F81" w:rsidRPr="00DA227E">
        <w:rPr>
          <w:rStyle w:val="FootnoteReference"/>
          <w:rFonts w:ascii="Times New Roman" w:hAnsi="Times New Roman" w:cs="Times New Roman"/>
          <w:b/>
          <w:sz w:val="24"/>
          <w:szCs w:val="24"/>
        </w:rPr>
        <w:footnoteReference w:customMarkFollows="1" w:id="1"/>
        <w:sym w:font="Symbol" w:char="F02A"/>
      </w:r>
    </w:p>
    <w:p w:rsidR="0077355F" w:rsidRPr="00DA227E" w:rsidRDefault="0077355F" w:rsidP="0077355F">
      <w:pPr>
        <w:spacing w:after="0"/>
        <w:rPr>
          <w:rFonts w:ascii="Times New Roman" w:hAnsi="Times New Roman" w:cs="Times New Roman"/>
          <w:sz w:val="24"/>
          <w:szCs w:val="24"/>
        </w:rPr>
      </w:pPr>
    </w:p>
    <w:p w:rsidR="0077355F" w:rsidRPr="00DA227E" w:rsidRDefault="0077355F" w:rsidP="0071415E">
      <w:pPr>
        <w:ind w:firstLine="360"/>
        <w:rPr>
          <w:rFonts w:ascii="Times New Roman" w:hAnsi="Times New Roman" w:cs="Times New Roman"/>
          <w:sz w:val="24"/>
          <w:szCs w:val="24"/>
        </w:rPr>
      </w:pPr>
      <w:r w:rsidRPr="00DA227E">
        <w:rPr>
          <w:rFonts w:ascii="Times New Roman" w:hAnsi="Times New Roman" w:cs="Times New Roman"/>
          <w:sz w:val="24"/>
          <w:szCs w:val="24"/>
        </w:rPr>
        <w:t xml:space="preserve">The continued existence of a free and democratic society depends upon recognition of the concept that justice is based upon the rule of law grounded in respect for the dignity of the individual and the capacity through reason for enlightened self-government. Law so grounded makes justice possible, for only through such law does the dignity of the individual attain respect and protection. Without it, individual rights become subject to unrestrained power, respect for law is destroyed, and rational self-government is impossible. </w:t>
      </w:r>
    </w:p>
    <w:p w:rsidR="0077355F" w:rsidRPr="00DA227E" w:rsidRDefault="0077355F" w:rsidP="0071415E">
      <w:pPr>
        <w:ind w:firstLine="360"/>
        <w:rPr>
          <w:rFonts w:ascii="Times New Roman" w:hAnsi="Times New Roman" w:cs="Times New Roman"/>
          <w:sz w:val="24"/>
          <w:szCs w:val="24"/>
        </w:rPr>
      </w:pPr>
      <w:r w:rsidRPr="00DA227E">
        <w:rPr>
          <w:rFonts w:ascii="Times New Roman" w:hAnsi="Times New Roman" w:cs="Times New Roman"/>
          <w:sz w:val="24"/>
          <w:szCs w:val="24"/>
        </w:rPr>
        <w:t xml:space="preserve">Lawyers, as guardians of the law, play a vital role in the preservation of society. To understand this role, lawyers must comprehend the components of our legal system, and the interplay between the different types of professionals within that system. To fulfill this role lawyers must understand their relationship with and function in our legal system. A consequent obligation of lawyers is to maintain the highest standards of ethical conduct. </w:t>
      </w:r>
    </w:p>
    <w:p w:rsidR="0077355F" w:rsidRPr="00DA227E" w:rsidRDefault="0077355F" w:rsidP="0071415E">
      <w:pPr>
        <w:ind w:firstLine="360"/>
        <w:rPr>
          <w:rFonts w:ascii="Times New Roman" w:hAnsi="Times New Roman" w:cs="Times New Roman"/>
          <w:sz w:val="24"/>
          <w:szCs w:val="24"/>
        </w:rPr>
      </w:pPr>
      <w:r w:rsidRPr="00DA227E">
        <w:rPr>
          <w:rFonts w:ascii="Times New Roman" w:hAnsi="Times New Roman" w:cs="Times New Roman"/>
          <w:sz w:val="24"/>
          <w:szCs w:val="24"/>
        </w:rPr>
        <w:t xml:space="preserve">In fulfilling professional responsibilities, a lawyer necessarily assumes various roles that require the performance of many difficult tasks. Not every situation </w:t>
      </w:r>
      <w:r w:rsidRPr="00DA227E">
        <w:rPr>
          <w:rFonts w:ascii="Times New Roman" w:hAnsi="Times New Roman" w:cs="Times New Roman"/>
          <w:strike/>
          <w:sz w:val="24"/>
          <w:szCs w:val="24"/>
        </w:rPr>
        <w:t>which</w:t>
      </w:r>
      <w:r w:rsidRPr="00DA227E">
        <w:rPr>
          <w:rFonts w:ascii="Times New Roman" w:hAnsi="Times New Roman" w:cs="Times New Roman"/>
          <w:sz w:val="24"/>
          <w:szCs w:val="24"/>
        </w:rPr>
        <w:t xml:space="preserve"> </w:t>
      </w:r>
      <w:r w:rsidR="000066AE" w:rsidRPr="00DA227E">
        <w:rPr>
          <w:rFonts w:ascii="Times New Roman" w:hAnsi="Times New Roman" w:cs="Times New Roman"/>
          <w:sz w:val="24"/>
          <w:szCs w:val="24"/>
          <w:u w:val="single"/>
        </w:rPr>
        <w:t>that</w:t>
      </w:r>
      <w:r w:rsidR="000066AE" w:rsidRPr="00DA227E">
        <w:rPr>
          <w:rFonts w:ascii="Times New Roman" w:hAnsi="Times New Roman" w:cs="Times New Roman"/>
          <w:sz w:val="24"/>
          <w:szCs w:val="24"/>
        </w:rPr>
        <w:t xml:space="preserve"> </w:t>
      </w:r>
      <w:r w:rsidRPr="00DA227E">
        <w:rPr>
          <w:rFonts w:ascii="Times New Roman" w:hAnsi="Times New Roman" w:cs="Times New Roman"/>
          <w:sz w:val="24"/>
          <w:szCs w:val="24"/>
        </w:rPr>
        <w:t xml:space="preserve">a lawyer may encounter can be foreseen, but fundamental ethical principles are always present as guidelines. Within the framework of these principles, a lawyer must with courage and foresight be able and ready to shape the body of the law to the ever-changing relationships of society. </w:t>
      </w:r>
    </w:p>
    <w:p w:rsidR="003D55FB" w:rsidRPr="00DA227E" w:rsidRDefault="0077355F" w:rsidP="0071415E">
      <w:pPr>
        <w:ind w:firstLine="360"/>
        <w:rPr>
          <w:rFonts w:ascii="Times New Roman" w:hAnsi="Times New Roman" w:cs="Times New Roman"/>
          <w:sz w:val="24"/>
          <w:szCs w:val="24"/>
        </w:rPr>
      </w:pPr>
      <w:r w:rsidRPr="00DA227E">
        <w:rPr>
          <w:rFonts w:ascii="Times New Roman" w:hAnsi="Times New Roman" w:cs="Times New Roman"/>
          <w:sz w:val="24"/>
          <w:szCs w:val="24"/>
        </w:rPr>
        <w:t xml:space="preserve">The Rules of Professional Conduct point the way to the aspiring lawyer and provide standards by which to judge the transgressor. Each lawyer must find within </w:t>
      </w:r>
      <w:r w:rsidR="000066AE" w:rsidRPr="00DA227E">
        <w:rPr>
          <w:rFonts w:ascii="Times New Roman" w:hAnsi="Times New Roman" w:cs="Times New Roman"/>
          <w:strike/>
          <w:sz w:val="24"/>
          <w:szCs w:val="24"/>
        </w:rPr>
        <w:t>his or her</w:t>
      </w:r>
      <w:r w:rsidR="000066AE" w:rsidRPr="00DA227E">
        <w:rPr>
          <w:rFonts w:ascii="Times New Roman" w:hAnsi="Times New Roman" w:cs="Times New Roman"/>
          <w:sz w:val="24"/>
          <w:szCs w:val="24"/>
        </w:rPr>
        <w:t xml:space="preserve"> </w:t>
      </w:r>
      <w:r w:rsidR="000066AE" w:rsidRPr="00DA227E">
        <w:rPr>
          <w:rFonts w:ascii="Times New Roman" w:hAnsi="Times New Roman" w:cs="Times New Roman"/>
          <w:sz w:val="24"/>
          <w:szCs w:val="24"/>
          <w:u w:val="single"/>
        </w:rPr>
        <w:t>their</w:t>
      </w:r>
      <w:r w:rsidRPr="00DA227E">
        <w:rPr>
          <w:rFonts w:ascii="Times New Roman" w:hAnsi="Times New Roman" w:cs="Times New Roman"/>
          <w:sz w:val="24"/>
          <w:szCs w:val="24"/>
        </w:rPr>
        <w:t xml:space="preserve"> own conscience the touchstone against which to test the extent to which </w:t>
      </w:r>
      <w:r w:rsidRPr="00DA227E">
        <w:rPr>
          <w:rFonts w:ascii="Times New Roman" w:hAnsi="Times New Roman" w:cs="Times New Roman"/>
          <w:strike/>
          <w:sz w:val="24"/>
          <w:szCs w:val="24"/>
        </w:rPr>
        <w:t>his or her</w:t>
      </w:r>
      <w:r w:rsidRPr="00DA227E">
        <w:rPr>
          <w:rFonts w:ascii="Times New Roman" w:hAnsi="Times New Roman" w:cs="Times New Roman"/>
          <w:sz w:val="24"/>
          <w:szCs w:val="24"/>
        </w:rPr>
        <w:t xml:space="preserve"> </w:t>
      </w:r>
      <w:r w:rsidRPr="00DA227E">
        <w:rPr>
          <w:rFonts w:ascii="Times New Roman" w:hAnsi="Times New Roman" w:cs="Times New Roman"/>
          <w:sz w:val="24"/>
          <w:szCs w:val="24"/>
          <w:u w:val="single"/>
        </w:rPr>
        <w:t>their</w:t>
      </w:r>
      <w:r w:rsidRPr="00DA227E">
        <w:rPr>
          <w:rFonts w:ascii="Times New Roman" w:hAnsi="Times New Roman" w:cs="Times New Roman"/>
          <w:sz w:val="24"/>
          <w:szCs w:val="24"/>
        </w:rPr>
        <w:t xml:space="preserve"> actions should rise above minimum standards. But in the last analysis it is the desire for the respect and confidence of the members of the legal profession and the society </w:t>
      </w:r>
      <w:r w:rsidR="000066AE" w:rsidRPr="00DA227E">
        <w:rPr>
          <w:rFonts w:ascii="Times New Roman" w:hAnsi="Times New Roman" w:cs="Times New Roman"/>
          <w:strike/>
          <w:sz w:val="24"/>
          <w:szCs w:val="24"/>
        </w:rPr>
        <w:t>which</w:t>
      </w:r>
      <w:r w:rsidR="000066AE" w:rsidRPr="00DA227E">
        <w:rPr>
          <w:rFonts w:ascii="Times New Roman" w:hAnsi="Times New Roman" w:cs="Times New Roman"/>
          <w:sz w:val="24"/>
          <w:szCs w:val="24"/>
        </w:rPr>
        <w:t xml:space="preserve"> </w:t>
      </w:r>
      <w:r w:rsidR="000066AE" w:rsidRPr="00DA227E">
        <w:rPr>
          <w:rFonts w:ascii="Times New Roman" w:hAnsi="Times New Roman" w:cs="Times New Roman"/>
          <w:sz w:val="24"/>
          <w:szCs w:val="24"/>
          <w:u w:val="single"/>
        </w:rPr>
        <w:t>that</w:t>
      </w:r>
      <w:r w:rsidR="000066AE" w:rsidRPr="00DA227E">
        <w:rPr>
          <w:rFonts w:ascii="Times New Roman" w:hAnsi="Times New Roman" w:cs="Times New Roman"/>
          <w:sz w:val="24"/>
          <w:szCs w:val="24"/>
        </w:rPr>
        <w:t xml:space="preserve"> </w:t>
      </w:r>
      <w:r w:rsidRPr="00DA227E">
        <w:rPr>
          <w:rFonts w:ascii="Times New Roman" w:hAnsi="Times New Roman" w:cs="Times New Roman"/>
          <w:sz w:val="24"/>
          <w:szCs w:val="24"/>
        </w:rPr>
        <w:t>the lawyer serves that should provide to a lawyer the incentive for the highest possible degree of ethical conduct. The possible loss of that respect and confidence is the ultimate sanction. So long as its practitioners are guided by these principles, the law will continue to be a noble profession. This is its greatness and its strength, which permit of no compromise.</w:t>
      </w:r>
    </w:p>
    <w:p w:rsidR="0071415E" w:rsidRPr="00DA227E" w:rsidRDefault="0071415E" w:rsidP="0071415E">
      <w:pPr>
        <w:rPr>
          <w:rFonts w:ascii="Times New Roman" w:hAnsi="Times New Roman" w:cs="Times New Roman"/>
          <w:sz w:val="24"/>
          <w:szCs w:val="24"/>
        </w:rPr>
      </w:pPr>
    </w:p>
    <w:p w:rsidR="0071415E" w:rsidRPr="00DA227E" w:rsidRDefault="0071415E">
      <w:pPr>
        <w:rPr>
          <w:rFonts w:ascii="Times New Roman" w:hAnsi="Times New Roman" w:cs="Times New Roman"/>
          <w:sz w:val="24"/>
          <w:szCs w:val="24"/>
        </w:rPr>
      </w:pPr>
      <w:r w:rsidRPr="00DA227E">
        <w:rPr>
          <w:rFonts w:ascii="Times New Roman" w:hAnsi="Times New Roman" w:cs="Times New Roman"/>
          <w:sz w:val="24"/>
          <w:szCs w:val="24"/>
        </w:rPr>
        <w:br w:type="page"/>
      </w:r>
    </w:p>
    <w:p w:rsidR="0071415E" w:rsidRPr="00DA227E" w:rsidRDefault="0071415E" w:rsidP="0071415E">
      <w:pPr>
        <w:pStyle w:val="Pa4"/>
        <w:jc w:val="center"/>
        <w:rPr>
          <w:rFonts w:ascii="Times New Roman" w:hAnsi="Times New Roman" w:cs="Times New Roman"/>
          <w:b/>
        </w:rPr>
      </w:pPr>
      <w:r w:rsidRPr="00DA227E">
        <w:rPr>
          <w:rStyle w:val="A0"/>
          <w:rFonts w:ascii="Times New Roman" w:hAnsi="Times New Roman" w:cs="Times New Roman"/>
          <w:b/>
          <w:sz w:val="24"/>
          <w:szCs w:val="24"/>
        </w:rPr>
        <w:lastRenderedPageBreak/>
        <w:t>RPC 1.0B</w:t>
      </w:r>
    </w:p>
    <w:p w:rsidR="0071415E" w:rsidRPr="00DA227E" w:rsidRDefault="0071415E" w:rsidP="0071415E">
      <w:pPr>
        <w:pStyle w:val="Pa4"/>
        <w:jc w:val="center"/>
        <w:rPr>
          <w:rFonts w:ascii="Times New Roman" w:hAnsi="Times New Roman" w:cs="Times New Roman"/>
          <w:b/>
        </w:rPr>
      </w:pPr>
      <w:r w:rsidRPr="00DA227E">
        <w:rPr>
          <w:rStyle w:val="A0"/>
          <w:rFonts w:ascii="Times New Roman" w:hAnsi="Times New Roman" w:cs="Times New Roman"/>
          <w:b/>
          <w:bCs/>
          <w:sz w:val="24"/>
          <w:szCs w:val="24"/>
        </w:rPr>
        <w:t>ADDITIONAL WASHINGTON TERMINOLOGY</w:t>
      </w:r>
    </w:p>
    <w:p w:rsidR="0071415E" w:rsidRPr="00DA227E" w:rsidRDefault="0071415E" w:rsidP="0071415E">
      <w:pPr>
        <w:pStyle w:val="Pa5"/>
        <w:ind w:firstLine="360"/>
        <w:rPr>
          <w:rStyle w:val="A0"/>
          <w:rFonts w:ascii="Times New Roman" w:hAnsi="Times New Roman" w:cs="Times New Roman"/>
          <w:bCs/>
          <w:sz w:val="24"/>
          <w:szCs w:val="24"/>
        </w:rPr>
      </w:pPr>
    </w:p>
    <w:p w:rsidR="0071415E" w:rsidRPr="00DA227E" w:rsidRDefault="0071415E" w:rsidP="0071415E">
      <w:pPr>
        <w:pStyle w:val="Pa5"/>
        <w:ind w:firstLine="360"/>
        <w:rPr>
          <w:rFonts w:ascii="Times New Roman" w:hAnsi="Times New Roman" w:cs="Times New Roman"/>
        </w:rPr>
      </w:pPr>
      <w:r w:rsidRPr="00DA227E">
        <w:rPr>
          <w:rStyle w:val="A0"/>
          <w:rFonts w:ascii="Times New Roman" w:hAnsi="Times New Roman" w:cs="Times New Roman"/>
          <w:bCs/>
          <w:sz w:val="24"/>
          <w:szCs w:val="24"/>
        </w:rPr>
        <w:t>(a)</w:t>
      </w:r>
      <w:r w:rsidRPr="00DA227E">
        <w:rPr>
          <w:rStyle w:val="A0"/>
          <w:rFonts w:ascii="Times New Roman" w:hAnsi="Times New Roman" w:cs="Times New Roman"/>
          <w:sz w:val="24"/>
          <w:szCs w:val="24"/>
        </w:rPr>
        <w:t>-</w:t>
      </w:r>
      <w:r w:rsidRPr="00DA227E">
        <w:rPr>
          <w:rStyle w:val="A0"/>
          <w:rFonts w:ascii="Times New Roman" w:hAnsi="Times New Roman" w:cs="Times New Roman"/>
          <w:bCs/>
          <w:sz w:val="24"/>
          <w:szCs w:val="24"/>
        </w:rPr>
        <w:t xml:space="preserve">(c) </w:t>
      </w:r>
      <w:r w:rsidRPr="00DA227E">
        <w:rPr>
          <w:rStyle w:val="A0"/>
          <w:rFonts w:ascii="Times New Roman" w:hAnsi="Times New Roman" w:cs="Times New Roman"/>
          <w:sz w:val="24"/>
          <w:szCs w:val="24"/>
        </w:rPr>
        <w:t xml:space="preserve">[Unchanged.] </w:t>
      </w:r>
    </w:p>
    <w:p w:rsidR="0071415E" w:rsidRPr="00DA227E" w:rsidRDefault="0071415E" w:rsidP="0071415E">
      <w:pPr>
        <w:pStyle w:val="Pa5"/>
        <w:ind w:firstLine="360"/>
        <w:rPr>
          <w:rStyle w:val="A0"/>
          <w:rFonts w:ascii="Times New Roman" w:hAnsi="Times New Roman" w:cs="Times New Roman"/>
          <w:bCs/>
          <w:sz w:val="24"/>
          <w:szCs w:val="24"/>
        </w:rPr>
      </w:pPr>
    </w:p>
    <w:p w:rsidR="0071415E" w:rsidRPr="00DA227E" w:rsidRDefault="0071415E" w:rsidP="0071415E">
      <w:pPr>
        <w:pStyle w:val="Pa5"/>
        <w:ind w:firstLine="360"/>
        <w:rPr>
          <w:rFonts w:ascii="Times New Roman" w:hAnsi="Times New Roman" w:cs="Times New Roman"/>
        </w:rPr>
      </w:pPr>
      <w:r w:rsidRPr="00DA227E">
        <w:rPr>
          <w:rStyle w:val="A0"/>
          <w:rFonts w:ascii="Times New Roman" w:hAnsi="Times New Roman" w:cs="Times New Roman"/>
          <w:bCs/>
          <w:sz w:val="24"/>
          <w:szCs w:val="24"/>
        </w:rPr>
        <w:t xml:space="preserve">(d) </w:t>
      </w:r>
      <w:r w:rsidRPr="00DA227E">
        <w:rPr>
          <w:rStyle w:val="A0"/>
          <w:rFonts w:ascii="Times New Roman" w:hAnsi="Times New Roman" w:cs="Times New Roman"/>
          <w:sz w:val="24"/>
          <w:szCs w:val="24"/>
        </w:rPr>
        <w:t xml:space="preserve">“Limited Practice Officer” or “LPO” denotes a person licensed in accordance with the procedures set forth in APR 12 and who has maintained </w:t>
      </w:r>
      <w:r w:rsidRPr="00DA227E">
        <w:rPr>
          <w:rStyle w:val="A1"/>
          <w:rFonts w:ascii="Times New Roman" w:hAnsi="Times New Roman" w:cs="Times New Roman"/>
          <w:sz w:val="24"/>
          <w:szCs w:val="24"/>
        </w:rPr>
        <w:t xml:space="preserve">his or her </w:t>
      </w:r>
      <w:r w:rsidRPr="00DA227E">
        <w:rPr>
          <w:rStyle w:val="A2"/>
          <w:rFonts w:ascii="Times New Roman" w:hAnsi="Times New Roman" w:cs="Times New Roman"/>
          <w:color w:val="auto"/>
          <w:sz w:val="24"/>
          <w:szCs w:val="24"/>
        </w:rPr>
        <w:t xml:space="preserve">their </w:t>
      </w:r>
      <w:r w:rsidRPr="00DA227E">
        <w:rPr>
          <w:rStyle w:val="A0"/>
          <w:rFonts w:ascii="Times New Roman" w:hAnsi="Times New Roman" w:cs="Times New Roman"/>
          <w:sz w:val="24"/>
          <w:szCs w:val="24"/>
        </w:rPr>
        <w:t xml:space="preserve">certification in accordance with the rules and regulations of the Limited Practice Board. </w:t>
      </w:r>
    </w:p>
    <w:p w:rsidR="0071415E" w:rsidRPr="00DA227E" w:rsidRDefault="0071415E" w:rsidP="0071415E">
      <w:pPr>
        <w:pStyle w:val="Pa5"/>
        <w:ind w:firstLine="360"/>
        <w:rPr>
          <w:rStyle w:val="A0"/>
          <w:rFonts w:ascii="Times New Roman" w:hAnsi="Times New Roman" w:cs="Times New Roman"/>
          <w:bCs/>
          <w:sz w:val="24"/>
          <w:szCs w:val="24"/>
        </w:rPr>
      </w:pPr>
    </w:p>
    <w:p w:rsidR="0071415E" w:rsidRPr="00DA227E" w:rsidRDefault="0071415E" w:rsidP="0071415E">
      <w:pPr>
        <w:pStyle w:val="Pa5"/>
        <w:ind w:firstLine="360"/>
        <w:rPr>
          <w:rFonts w:ascii="Times New Roman" w:hAnsi="Times New Roman" w:cs="Times New Roman"/>
        </w:rPr>
      </w:pPr>
      <w:r w:rsidRPr="00DA227E">
        <w:rPr>
          <w:rStyle w:val="A0"/>
          <w:rFonts w:ascii="Times New Roman" w:hAnsi="Times New Roman" w:cs="Times New Roman"/>
          <w:bCs/>
          <w:sz w:val="24"/>
          <w:szCs w:val="24"/>
        </w:rPr>
        <w:t xml:space="preserve">(e) </w:t>
      </w:r>
      <w:r w:rsidRPr="00DA227E">
        <w:rPr>
          <w:rStyle w:val="A0"/>
          <w:rFonts w:ascii="Times New Roman" w:hAnsi="Times New Roman" w:cs="Times New Roman"/>
          <w:sz w:val="24"/>
          <w:szCs w:val="24"/>
        </w:rPr>
        <w:t xml:space="preserve">[Unchanged.] </w:t>
      </w:r>
    </w:p>
    <w:p w:rsidR="0071415E" w:rsidRPr="00DA227E" w:rsidRDefault="0071415E" w:rsidP="0071415E">
      <w:pPr>
        <w:pStyle w:val="Pa11"/>
        <w:ind w:firstLine="360"/>
        <w:rPr>
          <w:rStyle w:val="A3"/>
          <w:rFonts w:ascii="Times New Roman" w:hAnsi="Times New Roman" w:cs="Times New Roman"/>
          <w:bCs/>
          <w:color w:val="auto"/>
          <w:sz w:val="24"/>
          <w:szCs w:val="24"/>
        </w:rPr>
      </w:pPr>
    </w:p>
    <w:p w:rsidR="0071415E" w:rsidRPr="00DA227E" w:rsidRDefault="0071415E" w:rsidP="0071415E">
      <w:pPr>
        <w:pStyle w:val="Pa11"/>
        <w:rPr>
          <w:rFonts w:ascii="Times New Roman" w:hAnsi="Times New Roman" w:cs="Times New Roman"/>
          <w:b/>
        </w:rPr>
      </w:pPr>
      <w:r w:rsidRPr="00DA227E">
        <w:rPr>
          <w:rStyle w:val="A3"/>
          <w:rFonts w:ascii="Times New Roman" w:hAnsi="Times New Roman" w:cs="Times New Roman"/>
          <w:b/>
          <w:bCs/>
          <w:color w:val="auto"/>
          <w:sz w:val="24"/>
          <w:szCs w:val="24"/>
        </w:rPr>
        <w:t>Washington Comments (1-3)</w:t>
      </w:r>
    </w:p>
    <w:p w:rsidR="0071415E" w:rsidRPr="00DA227E" w:rsidRDefault="0071415E" w:rsidP="0071415E">
      <w:pPr>
        <w:spacing w:after="0"/>
        <w:ind w:firstLine="720"/>
        <w:rPr>
          <w:rStyle w:val="A3"/>
          <w:rFonts w:ascii="Times New Roman" w:hAnsi="Times New Roman" w:cs="Times New Roman"/>
          <w:color w:val="auto"/>
          <w:sz w:val="24"/>
          <w:szCs w:val="24"/>
        </w:rPr>
      </w:pPr>
    </w:p>
    <w:p w:rsidR="0071415E" w:rsidRPr="00DA227E" w:rsidRDefault="0071415E" w:rsidP="0071415E">
      <w:pPr>
        <w:ind w:firstLine="360"/>
        <w:rPr>
          <w:rFonts w:ascii="Times New Roman" w:hAnsi="Times New Roman" w:cs="Times New Roman"/>
          <w:sz w:val="24"/>
          <w:szCs w:val="24"/>
        </w:rPr>
      </w:pPr>
      <w:r w:rsidRPr="00DA227E">
        <w:rPr>
          <w:rStyle w:val="A3"/>
          <w:rFonts w:ascii="Times New Roman" w:hAnsi="Times New Roman" w:cs="Times New Roman"/>
          <w:color w:val="auto"/>
          <w:sz w:val="24"/>
          <w:szCs w:val="24"/>
        </w:rPr>
        <w:t>[1]</w:t>
      </w:r>
      <w:proofErr w:type="gramStart"/>
      <w:r w:rsidRPr="00DA227E">
        <w:rPr>
          <w:rStyle w:val="A3"/>
          <w:rFonts w:ascii="Times New Roman" w:hAnsi="Times New Roman" w:cs="Times New Roman"/>
          <w:color w:val="auto"/>
          <w:sz w:val="24"/>
          <w:szCs w:val="24"/>
        </w:rPr>
        <w:t>-[</w:t>
      </w:r>
      <w:proofErr w:type="gramEnd"/>
      <w:r w:rsidRPr="00DA227E">
        <w:rPr>
          <w:rStyle w:val="A3"/>
          <w:rFonts w:ascii="Times New Roman" w:hAnsi="Times New Roman" w:cs="Times New Roman"/>
          <w:color w:val="auto"/>
          <w:sz w:val="24"/>
          <w:szCs w:val="24"/>
        </w:rPr>
        <w:t>3] [Unchanged.]</w:t>
      </w:r>
    </w:p>
    <w:p w:rsidR="0071415E" w:rsidRPr="00DA227E" w:rsidRDefault="0071415E" w:rsidP="0071415E">
      <w:pPr>
        <w:rPr>
          <w:rFonts w:ascii="Times New Roman" w:hAnsi="Times New Roman" w:cs="Times New Roman"/>
          <w:sz w:val="24"/>
          <w:szCs w:val="24"/>
        </w:rPr>
      </w:pPr>
    </w:p>
    <w:p w:rsidR="0071415E" w:rsidRPr="00DA227E" w:rsidRDefault="0071415E" w:rsidP="0071415E">
      <w:pPr>
        <w:rPr>
          <w:rFonts w:ascii="Times New Roman" w:hAnsi="Times New Roman" w:cs="Times New Roman"/>
          <w:sz w:val="24"/>
          <w:szCs w:val="24"/>
        </w:rPr>
      </w:pPr>
    </w:p>
    <w:p w:rsidR="0071415E" w:rsidRPr="00DA227E" w:rsidRDefault="0071415E">
      <w:pPr>
        <w:rPr>
          <w:rFonts w:ascii="Times New Roman" w:hAnsi="Times New Roman" w:cs="Times New Roman"/>
          <w:sz w:val="24"/>
          <w:szCs w:val="24"/>
        </w:rPr>
      </w:pPr>
      <w:r w:rsidRPr="00DA227E">
        <w:rPr>
          <w:rFonts w:ascii="Times New Roman" w:hAnsi="Times New Roman" w:cs="Times New Roman"/>
          <w:sz w:val="24"/>
          <w:szCs w:val="24"/>
        </w:rPr>
        <w:br w:type="page"/>
      </w:r>
    </w:p>
    <w:p w:rsidR="0071415E" w:rsidRPr="00DA227E" w:rsidRDefault="0071415E" w:rsidP="0071415E">
      <w:pPr>
        <w:pStyle w:val="Pa4"/>
        <w:jc w:val="center"/>
        <w:rPr>
          <w:rFonts w:ascii="Times New Roman" w:hAnsi="Times New Roman" w:cs="Times New Roman"/>
          <w:b/>
        </w:rPr>
      </w:pPr>
      <w:r w:rsidRPr="00DA227E">
        <w:rPr>
          <w:rStyle w:val="A0"/>
          <w:rFonts w:ascii="Times New Roman" w:hAnsi="Times New Roman" w:cs="Times New Roman"/>
          <w:b/>
          <w:sz w:val="24"/>
          <w:szCs w:val="24"/>
        </w:rPr>
        <w:lastRenderedPageBreak/>
        <w:t xml:space="preserve">RPC 1.2 </w:t>
      </w:r>
    </w:p>
    <w:p w:rsidR="0071415E" w:rsidRPr="00DA227E" w:rsidRDefault="0071415E" w:rsidP="0071415E">
      <w:pPr>
        <w:pStyle w:val="Pa4"/>
        <w:jc w:val="center"/>
        <w:rPr>
          <w:rFonts w:ascii="Times New Roman" w:hAnsi="Times New Roman" w:cs="Times New Roman"/>
          <w:b/>
        </w:rPr>
      </w:pPr>
      <w:r w:rsidRPr="00DA227E">
        <w:rPr>
          <w:rStyle w:val="A0"/>
          <w:rFonts w:ascii="Times New Roman" w:hAnsi="Times New Roman" w:cs="Times New Roman"/>
          <w:b/>
          <w:bCs/>
          <w:sz w:val="24"/>
          <w:szCs w:val="24"/>
        </w:rPr>
        <w:t xml:space="preserve">SCOPE OF REPRESENTATION AND ALLOCATION OF AUTHORITY BETWEEN CLIENT AND LAWYER </w:t>
      </w:r>
    </w:p>
    <w:p w:rsidR="0071415E" w:rsidRPr="00DA227E" w:rsidRDefault="0071415E" w:rsidP="0071415E">
      <w:pPr>
        <w:pStyle w:val="Pa5"/>
        <w:ind w:firstLine="240"/>
        <w:jc w:val="both"/>
        <w:rPr>
          <w:rStyle w:val="A0"/>
          <w:rFonts w:ascii="Times New Roman" w:hAnsi="Times New Roman" w:cs="Times New Roman"/>
          <w:b/>
          <w:bCs/>
          <w:sz w:val="24"/>
          <w:szCs w:val="24"/>
        </w:rPr>
      </w:pPr>
    </w:p>
    <w:p w:rsidR="0071415E" w:rsidRPr="00DA227E" w:rsidRDefault="0071415E" w:rsidP="0071415E">
      <w:pPr>
        <w:pStyle w:val="Pa5"/>
        <w:ind w:firstLine="240"/>
        <w:jc w:val="both"/>
        <w:rPr>
          <w:rFonts w:ascii="Times New Roman" w:hAnsi="Times New Roman" w:cs="Times New Roman"/>
        </w:rPr>
      </w:pPr>
      <w:r w:rsidRPr="00DA227E">
        <w:rPr>
          <w:rStyle w:val="A0"/>
          <w:rFonts w:ascii="Times New Roman" w:hAnsi="Times New Roman" w:cs="Times New Roman"/>
          <w:b/>
          <w:bCs/>
          <w:sz w:val="24"/>
          <w:szCs w:val="24"/>
        </w:rPr>
        <w:t>(a)</w:t>
      </w:r>
      <w:proofErr w:type="gramStart"/>
      <w:r w:rsidRPr="00DA227E">
        <w:rPr>
          <w:rStyle w:val="A0"/>
          <w:rFonts w:ascii="Times New Roman" w:hAnsi="Times New Roman" w:cs="Times New Roman"/>
          <w:b/>
          <w:bCs/>
          <w:sz w:val="24"/>
          <w:szCs w:val="24"/>
        </w:rPr>
        <w:t>-(</w:t>
      </w:r>
      <w:proofErr w:type="gramEnd"/>
      <w:r w:rsidRPr="00DA227E">
        <w:rPr>
          <w:rStyle w:val="A0"/>
          <w:rFonts w:ascii="Times New Roman" w:hAnsi="Times New Roman" w:cs="Times New Roman"/>
          <w:b/>
          <w:bCs/>
          <w:sz w:val="24"/>
          <w:szCs w:val="24"/>
        </w:rPr>
        <w:t xml:space="preserve">f) </w:t>
      </w:r>
      <w:r w:rsidRPr="00DA227E">
        <w:rPr>
          <w:rStyle w:val="A0"/>
          <w:rFonts w:ascii="Times New Roman" w:hAnsi="Times New Roman" w:cs="Times New Roman"/>
          <w:sz w:val="24"/>
          <w:szCs w:val="24"/>
        </w:rPr>
        <w:t xml:space="preserve">[Unchanged.] </w:t>
      </w:r>
    </w:p>
    <w:p w:rsidR="0071415E" w:rsidRPr="00DA227E" w:rsidRDefault="0071415E" w:rsidP="0071415E">
      <w:pPr>
        <w:pStyle w:val="Pa4"/>
        <w:jc w:val="center"/>
        <w:rPr>
          <w:rStyle w:val="A3"/>
          <w:rFonts w:ascii="Times New Roman" w:hAnsi="Times New Roman" w:cs="Times New Roman"/>
          <w:sz w:val="24"/>
          <w:szCs w:val="24"/>
        </w:rPr>
      </w:pPr>
    </w:p>
    <w:p w:rsidR="0071415E" w:rsidRPr="00DA227E" w:rsidRDefault="0071415E" w:rsidP="0071415E">
      <w:pPr>
        <w:pStyle w:val="Pa4"/>
        <w:jc w:val="center"/>
        <w:rPr>
          <w:rFonts w:ascii="Times New Roman" w:hAnsi="Times New Roman" w:cs="Times New Roman"/>
        </w:rPr>
      </w:pPr>
      <w:r w:rsidRPr="00DA227E">
        <w:rPr>
          <w:rStyle w:val="A3"/>
          <w:rFonts w:ascii="Times New Roman" w:hAnsi="Times New Roman" w:cs="Times New Roman"/>
          <w:sz w:val="24"/>
          <w:szCs w:val="24"/>
        </w:rPr>
        <w:t xml:space="preserve">Comment </w:t>
      </w:r>
    </w:p>
    <w:p w:rsidR="0071415E" w:rsidRPr="00DA227E" w:rsidRDefault="0071415E" w:rsidP="0071415E">
      <w:pPr>
        <w:pStyle w:val="Pa5"/>
        <w:ind w:firstLine="240"/>
        <w:jc w:val="both"/>
        <w:rPr>
          <w:rStyle w:val="A3"/>
          <w:rFonts w:ascii="Times New Roman" w:hAnsi="Times New Roman" w:cs="Times New Roman"/>
          <w:sz w:val="24"/>
          <w:szCs w:val="24"/>
        </w:rPr>
      </w:pPr>
    </w:p>
    <w:p w:rsidR="0071415E" w:rsidRPr="00DA227E" w:rsidRDefault="0071415E" w:rsidP="0071415E">
      <w:pPr>
        <w:pStyle w:val="Pa5"/>
        <w:ind w:firstLine="240"/>
        <w:jc w:val="both"/>
        <w:rPr>
          <w:rFonts w:ascii="Times New Roman" w:hAnsi="Times New Roman" w:cs="Times New Roman"/>
        </w:rPr>
      </w:pPr>
      <w:r w:rsidRPr="00DA227E">
        <w:rPr>
          <w:rStyle w:val="A3"/>
          <w:rFonts w:ascii="Times New Roman" w:hAnsi="Times New Roman" w:cs="Times New Roman"/>
          <w:sz w:val="24"/>
          <w:szCs w:val="24"/>
        </w:rPr>
        <w:t>[1]</w:t>
      </w:r>
      <w:proofErr w:type="gramStart"/>
      <w:r w:rsidRPr="00DA227E">
        <w:rPr>
          <w:rStyle w:val="A3"/>
          <w:rFonts w:ascii="Times New Roman" w:hAnsi="Times New Roman" w:cs="Times New Roman"/>
          <w:sz w:val="24"/>
          <w:szCs w:val="24"/>
        </w:rPr>
        <w:t>-[</w:t>
      </w:r>
      <w:proofErr w:type="gramEnd"/>
      <w:r w:rsidRPr="00DA227E">
        <w:rPr>
          <w:rStyle w:val="A3"/>
          <w:rFonts w:ascii="Times New Roman" w:hAnsi="Times New Roman" w:cs="Times New Roman"/>
          <w:sz w:val="24"/>
          <w:szCs w:val="24"/>
        </w:rPr>
        <w:t xml:space="preserve">13] [Unchanged.] </w:t>
      </w:r>
    </w:p>
    <w:p w:rsidR="0071415E" w:rsidRPr="00DA227E" w:rsidRDefault="0071415E" w:rsidP="0071415E">
      <w:pPr>
        <w:pStyle w:val="Pa7"/>
        <w:jc w:val="both"/>
        <w:rPr>
          <w:rStyle w:val="A3"/>
          <w:rFonts w:ascii="Times New Roman" w:hAnsi="Times New Roman" w:cs="Times New Roman"/>
          <w:b/>
          <w:bCs/>
          <w:sz w:val="24"/>
          <w:szCs w:val="24"/>
        </w:rPr>
      </w:pPr>
    </w:p>
    <w:p w:rsidR="0071415E" w:rsidRPr="00DA227E" w:rsidRDefault="0071415E" w:rsidP="0071415E">
      <w:pPr>
        <w:pStyle w:val="Pa7"/>
        <w:jc w:val="both"/>
        <w:rPr>
          <w:rFonts w:ascii="Times New Roman" w:hAnsi="Times New Roman" w:cs="Times New Roman"/>
        </w:rPr>
      </w:pPr>
      <w:r w:rsidRPr="00DA227E">
        <w:rPr>
          <w:rStyle w:val="A3"/>
          <w:rFonts w:ascii="Times New Roman" w:hAnsi="Times New Roman" w:cs="Times New Roman"/>
          <w:b/>
          <w:bCs/>
          <w:sz w:val="24"/>
          <w:szCs w:val="24"/>
        </w:rPr>
        <w:t xml:space="preserve">Additional Washington Comments (14-17) </w:t>
      </w:r>
    </w:p>
    <w:p w:rsidR="0071415E" w:rsidRPr="00DA227E" w:rsidRDefault="0071415E" w:rsidP="0071415E">
      <w:pPr>
        <w:pStyle w:val="Pa5"/>
        <w:ind w:firstLine="240"/>
        <w:jc w:val="both"/>
        <w:rPr>
          <w:rStyle w:val="A3"/>
          <w:rFonts w:ascii="Times New Roman" w:hAnsi="Times New Roman" w:cs="Times New Roman"/>
          <w:sz w:val="24"/>
          <w:szCs w:val="24"/>
        </w:rPr>
      </w:pPr>
    </w:p>
    <w:p w:rsidR="0071415E" w:rsidRPr="00DA227E" w:rsidRDefault="0071415E" w:rsidP="0071415E">
      <w:pPr>
        <w:pStyle w:val="Pa5"/>
        <w:ind w:firstLine="240"/>
        <w:jc w:val="both"/>
        <w:rPr>
          <w:rFonts w:ascii="Times New Roman" w:hAnsi="Times New Roman" w:cs="Times New Roman"/>
        </w:rPr>
      </w:pPr>
      <w:r w:rsidRPr="00DA227E">
        <w:rPr>
          <w:rStyle w:val="A3"/>
          <w:rFonts w:ascii="Times New Roman" w:hAnsi="Times New Roman" w:cs="Times New Roman"/>
          <w:sz w:val="24"/>
          <w:szCs w:val="24"/>
        </w:rPr>
        <w:t>[14]</w:t>
      </w:r>
      <w:proofErr w:type="gramStart"/>
      <w:r w:rsidRPr="00DA227E">
        <w:rPr>
          <w:rStyle w:val="A3"/>
          <w:rFonts w:ascii="Times New Roman" w:hAnsi="Times New Roman" w:cs="Times New Roman"/>
          <w:sz w:val="24"/>
          <w:szCs w:val="24"/>
        </w:rPr>
        <w:t>-[</w:t>
      </w:r>
      <w:proofErr w:type="gramEnd"/>
      <w:r w:rsidRPr="00DA227E">
        <w:rPr>
          <w:rStyle w:val="A3"/>
          <w:rFonts w:ascii="Times New Roman" w:hAnsi="Times New Roman" w:cs="Times New Roman"/>
          <w:sz w:val="24"/>
          <w:szCs w:val="24"/>
        </w:rPr>
        <w:t xml:space="preserve">15] [Unchanged.] </w:t>
      </w:r>
    </w:p>
    <w:p w:rsidR="0071415E" w:rsidRPr="00DA227E" w:rsidRDefault="0071415E" w:rsidP="0071415E">
      <w:pPr>
        <w:pStyle w:val="Pa5"/>
        <w:ind w:firstLine="240"/>
        <w:jc w:val="both"/>
        <w:rPr>
          <w:rStyle w:val="A3"/>
          <w:rFonts w:ascii="Times New Roman" w:hAnsi="Times New Roman" w:cs="Times New Roman"/>
          <w:sz w:val="24"/>
          <w:szCs w:val="24"/>
        </w:rPr>
      </w:pPr>
    </w:p>
    <w:p w:rsidR="0071415E" w:rsidRPr="00DA227E" w:rsidRDefault="0071415E" w:rsidP="0071415E">
      <w:pPr>
        <w:pStyle w:val="Pa5"/>
        <w:ind w:firstLine="240"/>
        <w:rPr>
          <w:rFonts w:ascii="Times New Roman" w:hAnsi="Times New Roman" w:cs="Times New Roman"/>
        </w:rPr>
      </w:pPr>
      <w:r w:rsidRPr="00DA227E">
        <w:rPr>
          <w:rStyle w:val="A3"/>
          <w:rFonts w:ascii="Times New Roman" w:hAnsi="Times New Roman" w:cs="Times New Roman"/>
          <w:sz w:val="24"/>
          <w:szCs w:val="24"/>
        </w:rPr>
        <w:t xml:space="preserve">[16] If a lawyer is unsure of the extent of </w:t>
      </w:r>
      <w:r w:rsidRPr="00DA227E">
        <w:rPr>
          <w:rStyle w:val="A4"/>
          <w:rFonts w:ascii="Times New Roman" w:hAnsi="Times New Roman" w:cs="Times New Roman"/>
          <w:sz w:val="24"/>
          <w:szCs w:val="24"/>
        </w:rPr>
        <w:t xml:space="preserve">his or her </w:t>
      </w:r>
      <w:r w:rsidRPr="00DA227E">
        <w:rPr>
          <w:rStyle w:val="A5"/>
          <w:rFonts w:ascii="Times New Roman" w:hAnsi="Times New Roman" w:cs="Times New Roman"/>
          <w:color w:val="auto"/>
          <w:sz w:val="24"/>
          <w:szCs w:val="24"/>
        </w:rPr>
        <w:t xml:space="preserve">their </w:t>
      </w:r>
      <w:r w:rsidRPr="00DA227E">
        <w:rPr>
          <w:rStyle w:val="A3"/>
          <w:rFonts w:ascii="Times New Roman" w:hAnsi="Times New Roman" w:cs="Times New Roman"/>
          <w:sz w:val="24"/>
          <w:szCs w:val="24"/>
        </w:rPr>
        <w:t>authority to represent a person because of that person’s diminished capacity, para</w:t>
      </w:r>
      <w:r w:rsidRPr="00DA227E">
        <w:rPr>
          <w:rStyle w:val="A3"/>
          <w:rFonts w:ascii="Times New Roman" w:hAnsi="Times New Roman" w:cs="Times New Roman"/>
          <w:sz w:val="24"/>
          <w:szCs w:val="24"/>
        </w:rPr>
        <w:softHyphen/>
        <w:t xml:space="preserve">graph (f) of this Rule does not prohibit the lawyer from taking action in accordance with Rule 1.14 to protect the person’s interests. Protective action taken in conformity with Rule 1.14 does not constitute a violation of this Rule. </w:t>
      </w:r>
    </w:p>
    <w:p w:rsidR="0071415E" w:rsidRPr="00DA227E" w:rsidRDefault="0071415E" w:rsidP="0071415E">
      <w:pPr>
        <w:spacing w:after="0"/>
        <w:rPr>
          <w:rStyle w:val="A3"/>
          <w:rFonts w:ascii="Times New Roman" w:hAnsi="Times New Roman" w:cs="Times New Roman"/>
          <w:sz w:val="24"/>
          <w:szCs w:val="24"/>
        </w:rPr>
      </w:pPr>
    </w:p>
    <w:p w:rsidR="0071415E" w:rsidRPr="00DA227E" w:rsidRDefault="0071415E" w:rsidP="0071415E">
      <w:pPr>
        <w:ind w:firstLine="240"/>
        <w:rPr>
          <w:rFonts w:ascii="Times New Roman" w:hAnsi="Times New Roman" w:cs="Times New Roman"/>
          <w:sz w:val="24"/>
          <w:szCs w:val="24"/>
        </w:rPr>
      </w:pPr>
      <w:r w:rsidRPr="00DA227E">
        <w:rPr>
          <w:rStyle w:val="A3"/>
          <w:rFonts w:ascii="Times New Roman" w:hAnsi="Times New Roman" w:cs="Times New Roman"/>
          <w:sz w:val="24"/>
          <w:szCs w:val="24"/>
        </w:rPr>
        <w:t>[17]</w:t>
      </w:r>
      <w:proofErr w:type="gramStart"/>
      <w:r w:rsidRPr="00DA227E">
        <w:rPr>
          <w:rStyle w:val="A3"/>
          <w:rFonts w:ascii="Times New Roman" w:hAnsi="Times New Roman" w:cs="Times New Roman"/>
          <w:sz w:val="24"/>
          <w:szCs w:val="24"/>
        </w:rPr>
        <w:t>-[</w:t>
      </w:r>
      <w:proofErr w:type="gramEnd"/>
      <w:r w:rsidRPr="00DA227E">
        <w:rPr>
          <w:rStyle w:val="A3"/>
          <w:rFonts w:ascii="Times New Roman" w:hAnsi="Times New Roman" w:cs="Times New Roman"/>
          <w:sz w:val="24"/>
          <w:szCs w:val="24"/>
        </w:rPr>
        <w:t>18] [Unchanged.]</w:t>
      </w:r>
    </w:p>
    <w:p w:rsidR="0071415E" w:rsidRPr="00DA227E" w:rsidRDefault="0071415E" w:rsidP="0071415E">
      <w:pPr>
        <w:rPr>
          <w:rFonts w:ascii="Times New Roman" w:hAnsi="Times New Roman" w:cs="Times New Roman"/>
          <w:sz w:val="24"/>
          <w:szCs w:val="24"/>
        </w:rPr>
      </w:pPr>
    </w:p>
    <w:p w:rsidR="0071415E" w:rsidRPr="00DA227E" w:rsidRDefault="0071415E">
      <w:pPr>
        <w:rPr>
          <w:rFonts w:ascii="Times New Roman" w:hAnsi="Times New Roman" w:cs="Times New Roman"/>
          <w:sz w:val="24"/>
          <w:szCs w:val="24"/>
        </w:rPr>
      </w:pPr>
      <w:r w:rsidRPr="00DA227E">
        <w:rPr>
          <w:rFonts w:ascii="Times New Roman" w:hAnsi="Times New Roman" w:cs="Times New Roman"/>
          <w:sz w:val="24"/>
          <w:szCs w:val="24"/>
        </w:rPr>
        <w:br w:type="page"/>
      </w:r>
    </w:p>
    <w:p w:rsidR="0071415E" w:rsidRPr="00DA227E" w:rsidRDefault="0071415E" w:rsidP="0071415E">
      <w:pPr>
        <w:pStyle w:val="Pa4"/>
        <w:jc w:val="center"/>
        <w:rPr>
          <w:rFonts w:ascii="Times New Roman" w:hAnsi="Times New Roman" w:cs="Times New Roman"/>
          <w:b/>
        </w:rPr>
      </w:pPr>
      <w:r w:rsidRPr="00DA227E">
        <w:rPr>
          <w:rStyle w:val="A0"/>
          <w:rFonts w:ascii="Times New Roman" w:hAnsi="Times New Roman" w:cs="Times New Roman"/>
          <w:b/>
          <w:sz w:val="24"/>
          <w:szCs w:val="24"/>
        </w:rPr>
        <w:lastRenderedPageBreak/>
        <w:t xml:space="preserve">RPC 1.6 </w:t>
      </w:r>
    </w:p>
    <w:p w:rsidR="0071415E" w:rsidRPr="00DA227E" w:rsidRDefault="0071415E" w:rsidP="0071415E">
      <w:pPr>
        <w:pStyle w:val="Pa4"/>
        <w:jc w:val="center"/>
        <w:rPr>
          <w:rFonts w:ascii="Times New Roman" w:hAnsi="Times New Roman" w:cs="Times New Roman"/>
          <w:b/>
        </w:rPr>
      </w:pPr>
      <w:r w:rsidRPr="00DA227E">
        <w:rPr>
          <w:rStyle w:val="A0"/>
          <w:rFonts w:ascii="Times New Roman" w:hAnsi="Times New Roman" w:cs="Times New Roman"/>
          <w:b/>
          <w:bCs/>
          <w:sz w:val="24"/>
          <w:szCs w:val="24"/>
        </w:rPr>
        <w:t xml:space="preserve">CONFIDENTIALITY OF INFORMATION </w:t>
      </w:r>
    </w:p>
    <w:p w:rsidR="0071415E" w:rsidRPr="00DA227E" w:rsidRDefault="0071415E" w:rsidP="0071415E">
      <w:pPr>
        <w:pStyle w:val="Pa5"/>
        <w:ind w:firstLine="240"/>
        <w:jc w:val="both"/>
        <w:rPr>
          <w:rStyle w:val="A0"/>
          <w:rFonts w:ascii="Times New Roman" w:hAnsi="Times New Roman" w:cs="Times New Roman"/>
          <w:b/>
          <w:bCs/>
          <w:sz w:val="24"/>
          <w:szCs w:val="24"/>
        </w:rPr>
      </w:pPr>
    </w:p>
    <w:p w:rsidR="0071415E" w:rsidRPr="00DA227E" w:rsidRDefault="0071415E" w:rsidP="0071415E">
      <w:pPr>
        <w:pStyle w:val="Pa5"/>
        <w:ind w:firstLine="240"/>
        <w:jc w:val="both"/>
        <w:rPr>
          <w:rFonts w:ascii="Times New Roman" w:hAnsi="Times New Roman" w:cs="Times New Roman"/>
        </w:rPr>
      </w:pPr>
      <w:r w:rsidRPr="00DA227E">
        <w:rPr>
          <w:rStyle w:val="A0"/>
          <w:rFonts w:ascii="Times New Roman" w:hAnsi="Times New Roman" w:cs="Times New Roman"/>
          <w:b/>
          <w:bCs/>
          <w:sz w:val="24"/>
          <w:szCs w:val="24"/>
        </w:rPr>
        <w:t>(a)</w:t>
      </w:r>
      <w:r w:rsidRPr="00DA227E">
        <w:rPr>
          <w:rStyle w:val="A0"/>
          <w:rFonts w:ascii="Times New Roman" w:hAnsi="Times New Roman" w:cs="Times New Roman"/>
          <w:sz w:val="24"/>
          <w:szCs w:val="24"/>
        </w:rPr>
        <w:t>-</w:t>
      </w:r>
      <w:r w:rsidRPr="00DA227E">
        <w:rPr>
          <w:rStyle w:val="A0"/>
          <w:rFonts w:ascii="Times New Roman" w:hAnsi="Times New Roman" w:cs="Times New Roman"/>
          <w:b/>
          <w:bCs/>
          <w:sz w:val="24"/>
          <w:szCs w:val="24"/>
        </w:rPr>
        <w:t xml:space="preserve">(c) </w:t>
      </w:r>
      <w:r w:rsidRPr="00DA227E">
        <w:rPr>
          <w:rStyle w:val="A0"/>
          <w:rFonts w:ascii="Times New Roman" w:hAnsi="Times New Roman" w:cs="Times New Roman"/>
          <w:sz w:val="24"/>
          <w:szCs w:val="24"/>
        </w:rPr>
        <w:t xml:space="preserve">[Unchanged.] </w:t>
      </w:r>
    </w:p>
    <w:p w:rsidR="0071415E" w:rsidRPr="00DA227E" w:rsidRDefault="0071415E" w:rsidP="0071415E">
      <w:pPr>
        <w:pStyle w:val="Pa4"/>
        <w:jc w:val="center"/>
        <w:rPr>
          <w:rStyle w:val="A3"/>
          <w:rFonts w:ascii="Times New Roman" w:hAnsi="Times New Roman" w:cs="Times New Roman"/>
          <w:sz w:val="24"/>
          <w:szCs w:val="24"/>
        </w:rPr>
      </w:pPr>
    </w:p>
    <w:p w:rsidR="0071415E" w:rsidRPr="00DA227E" w:rsidRDefault="0071415E" w:rsidP="0071415E">
      <w:pPr>
        <w:pStyle w:val="Pa4"/>
        <w:jc w:val="center"/>
        <w:rPr>
          <w:rFonts w:ascii="Times New Roman" w:hAnsi="Times New Roman" w:cs="Times New Roman"/>
        </w:rPr>
      </w:pPr>
      <w:r w:rsidRPr="00DA227E">
        <w:rPr>
          <w:rStyle w:val="A3"/>
          <w:rFonts w:ascii="Times New Roman" w:hAnsi="Times New Roman" w:cs="Times New Roman"/>
          <w:sz w:val="24"/>
          <w:szCs w:val="24"/>
        </w:rPr>
        <w:t xml:space="preserve">Comments </w:t>
      </w:r>
    </w:p>
    <w:p w:rsidR="0071415E" w:rsidRPr="00DA227E" w:rsidRDefault="0071415E" w:rsidP="0071415E">
      <w:pPr>
        <w:pStyle w:val="Pa5"/>
        <w:ind w:firstLine="240"/>
        <w:jc w:val="both"/>
        <w:rPr>
          <w:rStyle w:val="A3"/>
          <w:rFonts w:ascii="Times New Roman" w:hAnsi="Times New Roman" w:cs="Times New Roman"/>
          <w:sz w:val="24"/>
          <w:szCs w:val="24"/>
        </w:rPr>
      </w:pPr>
    </w:p>
    <w:p w:rsidR="0071415E" w:rsidRPr="00DA227E" w:rsidRDefault="0071415E" w:rsidP="0071415E">
      <w:pPr>
        <w:pStyle w:val="Pa5"/>
        <w:ind w:firstLine="240"/>
        <w:jc w:val="both"/>
        <w:rPr>
          <w:rFonts w:ascii="Times New Roman" w:hAnsi="Times New Roman" w:cs="Times New Roman"/>
        </w:rPr>
      </w:pPr>
      <w:r w:rsidRPr="00DA227E">
        <w:rPr>
          <w:rStyle w:val="A3"/>
          <w:rFonts w:ascii="Times New Roman" w:hAnsi="Times New Roman" w:cs="Times New Roman"/>
          <w:sz w:val="24"/>
          <w:szCs w:val="24"/>
        </w:rPr>
        <w:t>[1]</w:t>
      </w:r>
      <w:proofErr w:type="gramStart"/>
      <w:r w:rsidRPr="00DA227E">
        <w:rPr>
          <w:rStyle w:val="A3"/>
          <w:rFonts w:ascii="Times New Roman" w:hAnsi="Times New Roman" w:cs="Times New Roman"/>
          <w:sz w:val="24"/>
          <w:szCs w:val="24"/>
        </w:rPr>
        <w:t>-[</w:t>
      </w:r>
      <w:proofErr w:type="gramEnd"/>
      <w:r w:rsidRPr="00DA227E">
        <w:rPr>
          <w:rStyle w:val="A3"/>
          <w:rFonts w:ascii="Times New Roman" w:hAnsi="Times New Roman" w:cs="Times New Roman"/>
          <w:sz w:val="24"/>
          <w:szCs w:val="24"/>
        </w:rPr>
        <w:t xml:space="preserve">20] [Unchanged.] </w:t>
      </w:r>
    </w:p>
    <w:p w:rsidR="0071415E" w:rsidRPr="00DA227E" w:rsidRDefault="0071415E" w:rsidP="0071415E">
      <w:pPr>
        <w:pStyle w:val="Pa7"/>
        <w:jc w:val="both"/>
        <w:rPr>
          <w:rStyle w:val="A3"/>
          <w:rFonts w:ascii="Times New Roman" w:hAnsi="Times New Roman" w:cs="Times New Roman"/>
          <w:b/>
          <w:bCs/>
          <w:sz w:val="24"/>
          <w:szCs w:val="24"/>
        </w:rPr>
      </w:pPr>
    </w:p>
    <w:p w:rsidR="0071415E" w:rsidRPr="00DA227E" w:rsidRDefault="0071415E" w:rsidP="0071415E">
      <w:pPr>
        <w:pStyle w:val="Pa7"/>
        <w:jc w:val="both"/>
        <w:rPr>
          <w:rFonts w:ascii="Times New Roman" w:hAnsi="Times New Roman" w:cs="Times New Roman"/>
        </w:rPr>
      </w:pPr>
      <w:r w:rsidRPr="00DA227E">
        <w:rPr>
          <w:rStyle w:val="A3"/>
          <w:rFonts w:ascii="Times New Roman" w:hAnsi="Times New Roman" w:cs="Times New Roman"/>
          <w:b/>
          <w:bCs/>
          <w:sz w:val="24"/>
          <w:szCs w:val="24"/>
        </w:rPr>
        <w:t xml:space="preserve">Additional Washington Comments (21-28) </w:t>
      </w:r>
    </w:p>
    <w:p w:rsidR="0071415E" w:rsidRPr="00DA227E" w:rsidRDefault="0071415E" w:rsidP="0071415E">
      <w:pPr>
        <w:pStyle w:val="Pa5"/>
        <w:ind w:firstLine="240"/>
        <w:jc w:val="both"/>
        <w:rPr>
          <w:rStyle w:val="A3"/>
          <w:rFonts w:ascii="Times New Roman" w:hAnsi="Times New Roman" w:cs="Times New Roman"/>
          <w:sz w:val="24"/>
          <w:szCs w:val="24"/>
        </w:rPr>
      </w:pPr>
    </w:p>
    <w:p w:rsidR="0071415E" w:rsidRPr="00DA227E" w:rsidRDefault="0071415E" w:rsidP="0071415E">
      <w:pPr>
        <w:pStyle w:val="Pa5"/>
        <w:ind w:firstLine="240"/>
        <w:jc w:val="both"/>
        <w:rPr>
          <w:rFonts w:ascii="Times New Roman" w:hAnsi="Times New Roman" w:cs="Times New Roman"/>
        </w:rPr>
      </w:pPr>
      <w:r w:rsidRPr="00DA227E">
        <w:rPr>
          <w:rStyle w:val="A3"/>
          <w:rFonts w:ascii="Times New Roman" w:hAnsi="Times New Roman" w:cs="Times New Roman"/>
          <w:sz w:val="24"/>
          <w:szCs w:val="24"/>
        </w:rPr>
        <w:t>[21]</w:t>
      </w:r>
      <w:proofErr w:type="gramStart"/>
      <w:r w:rsidRPr="00DA227E">
        <w:rPr>
          <w:rStyle w:val="A3"/>
          <w:rFonts w:ascii="Times New Roman" w:hAnsi="Times New Roman" w:cs="Times New Roman"/>
          <w:sz w:val="24"/>
          <w:szCs w:val="24"/>
        </w:rPr>
        <w:t>-[</w:t>
      </w:r>
      <w:proofErr w:type="gramEnd"/>
      <w:r w:rsidRPr="00DA227E">
        <w:rPr>
          <w:rStyle w:val="A3"/>
          <w:rFonts w:ascii="Times New Roman" w:hAnsi="Times New Roman" w:cs="Times New Roman"/>
          <w:sz w:val="24"/>
          <w:szCs w:val="24"/>
        </w:rPr>
        <w:t xml:space="preserve">27] [Unchanged.] </w:t>
      </w:r>
    </w:p>
    <w:p w:rsidR="0071415E" w:rsidRPr="00DA227E" w:rsidRDefault="0071415E" w:rsidP="0071415E">
      <w:pPr>
        <w:pStyle w:val="Pa7"/>
        <w:jc w:val="both"/>
        <w:rPr>
          <w:rStyle w:val="A3"/>
          <w:rFonts w:ascii="Times New Roman" w:hAnsi="Times New Roman" w:cs="Times New Roman"/>
          <w:i/>
          <w:iCs/>
          <w:sz w:val="24"/>
          <w:szCs w:val="24"/>
        </w:rPr>
      </w:pPr>
    </w:p>
    <w:p w:rsidR="0071415E" w:rsidRPr="00DA227E" w:rsidRDefault="0071415E" w:rsidP="0071415E">
      <w:pPr>
        <w:pStyle w:val="Pa7"/>
        <w:jc w:val="both"/>
        <w:rPr>
          <w:rFonts w:ascii="Times New Roman" w:hAnsi="Times New Roman" w:cs="Times New Roman"/>
        </w:rPr>
      </w:pPr>
      <w:r w:rsidRPr="00DA227E">
        <w:rPr>
          <w:rStyle w:val="A3"/>
          <w:rFonts w:ascii="Times New Roman" w:hAnsi="Times New Roman" w:cs="Times New Roman"/>
          <w:i/>
          <w:iCs/>
          <w:sz w:val="24"/>
          <w:szCs w:val="24"/>
        </w:rPr>
        <w:t xml:space="preserve">Other </w:t>
      </w:r>
    </w:p>
    <w:p w:rsidR="0071415E" w:rsidRPr="00DA227E" w:rsidRDefault="0071415E" w:rsidP="0071415E">
      <w:pPr>
        <w:spacing w:after="0"/>
        <w:rPr>
          <w:rStyle w:val="A3"/>
          <w:rFonts w:ascii="Times New Roman" w:hAnsi="Times New Roman" w:cs="Times New Roman"/>
          <w:sz w:val="24"/>
          <w:szCs w:val="24"/>
        </w:rPr>
      </w:pPr>
    </w:p>
    <w:p w:rsidR="0071415E" w:rsidRPr="00DA227E" w:rsidRDefault="0071415E" w:rsidP="0071415E">
      <w:pPr>
        <w:ind w:firstLine="270"/>
        <w:rPr>
          <w:rFonts w:ascii="Times New Roman" w:hAnsi="Times New Roman" w:cs="Times New Roman"/>
          <w:sz w:val="24"/>
          <w:szCs w:val="24"/>
        </w:rPr>
      </w:pPr>
      <w:r w:rsidRPr="00DA227E">
        <w:rPr>
          <w:rStyle w:val="A3"/>
          <w:rFonts w:ascii="Times New Roman" w:hAnsi="Times New Roman" w:cs="Times New Roman"/>
          <w:sz w:val="24"/>
          <w:szCs w:val="24"/>
        </w:rPr>
        <w:t xml:space="preserve">[28] This Rule does not relieve a lawyer of </w:t>
      </w:r>
      <w:r w:rsidRPr="00DA227E">
        <w:rPr>
          <w:rStyle w:val="A4"/>
          <w:rFonts w:ascii="Times New Roman" w:hAnsi="Times New Roman" w:cs="Times New Roman"/>
          <w:sz w:val="24"/>
          <w:szCs w:val="24"/>
        </w:rPr>
        <w:t xml:space="preserve">his or her </w:t>
      </w:r>
      <w:r w:rsidRPr="00DA227E">
        <w:rPr>
          <w:rStyle w:val="A5"/>
          <w:rFonts w:ascii="Times New Roman" w:hAnsi="Times New Roman" w:cs="Times New Roman"/>
          <w:color w:val="auto"/>
          <w:sz w:val="24"/>
          <w:szCs w:val="24"/>
        </w:rPr>
        <w:t xml:space="preserve">their </w:t>
      </w:r>
      <w:r w:rsidRPr="00DA227E">
        <w:rPr>
          <w:rStyle w:val="A3"/>
          <w:rFonts w:ascii="Times New Roman" w:hAnsi="Times New Roman" w:cs="Times New Roman"/>
          <w:sz w:val="24"/>
          <w:szCs w:val="24"/>
        </w:rPr>
        <w:t>obligations under Rule 5.4(b) of the Rules for Enforcement of Lawyer Conduct.</w:t>
      </w:r>
    </w:p>
    <w:p w:rsidR="0071415E" w:rsidRPr="00DA227E" w:rsidRDefault="0071415E" w:rsidP="0071415E">
      <w:pPr>
        <w:rPr>
          <w:rFonts w:ascii="Times New Roman" w:hAnsi="Times New Roman" w:cs="Times New Roman"/>
          <w:sz w:val="24"/>
          <w:szCs w:val="24"/>
        </w:rPr>
      </w:pPr>
    </w:p>
    <w:p w:rsidR="0071415E" w:rsidRPr="00DA227E" w:rsidRDefault="0071415E">
      <w:pPr>
        <w:rPr>
          <w:rFonts w:ascii="Times New Roman" w:hAnsi="Times New Roman" w:cs="Times New Roman"/>
          <w:sz w:val="24"/>
          <w:szCs w:val="24"/>
        </w:rPr>
      </w:pPr>
      <w:r w:rsidRPr="00DA227E">
        <w:rPr>
          <w:rFonts w:ascii="Times New Roman" w:hAnsi="Times New Roman" w:cs="Times New Roman"/>
          <w:sz w:val="24"/>
          <w:szCs w:val="24"/>
        </w:rPr>
        <w:br w:type="page"/>
      </w:r>
    </w:p>
    <w:p w:rsidR="0071415E" w:rsidRPr="00DA227E" w:rsidRDefault="0071415E" w:rsidP="0071415E">
      <w:pPr>
        <w:pStyle w:val="Pa4"/>
        <w:jc w:val="center"/>
        <w:rPr>
          <w:rFonts w:ascii="Times New Roman" w:hAnsi="Times New Roman" w:cs="Times New Roman"/>
          <w:b/>
        </w:rPr>
      </w:pPr>
      <w:r w:rsidRPr="00DA227E">
        <w:rPr>
          <w:rStyle w:val="A0"/>
          <w:rFonts w:ascii="Times New Roman" w:hAnsi="Times New Roman" w:cs="Times New Roman"/>
          <w:b/>
          <w:sz w:val="24"/>
          <w:szCs w:val="24"/>
        </w:rPr>
        <w:lastRenderedPageBreak/>
        <w:t xml:space="preserve">RPC 1.8 </w:t>
      </w:r>
    </w:p>
    <w:p w:rsidR="0071415E" w:rsidRPr="00DA227E" w:rsidRDefault="0071415E" w:rsidP="0071415E">
      <w:pPr>
        <w:pStyle w:val="Pa4"/>
        <w:jc w:val="center"/>
        <w:rPr>
          <w:rFonts w:ascii="Times New Roman" w:hAnsi="Times New Roman" w:cs="Times New Roman"/>
          <w:b/>
        </w:rPr>
      </w:pPr>
      <w:r w:rsidRPr="00DA227E">
        <w:rPr>
          <w:rStyle w:val="A0"/>
          <w:rFonts w:ascii="Times New Roman" w:hAnsi="Times New Roman" w:cs="Times New Roman"/>
          <w:b/>
          <w:bCs/>
          <w:sz w:val="24"/>
          <w:szCs w:val="24"/>
        </w:rPr>
        <w:t xml:space="preserve">CONFLICT OF INTEREST: CURRENT CLIENTS: SPECIFIC RULES </w:t>
      </w:r>
    </w:p>
    <w:p w:rsidR="0071415E" w:rsidRPr="00DA227E" w:rsidRDefault="0071415E" w:rsidP="0071415E">
      <w:pPr>
        <w:pStyle w:val="Pa5"/>
        <w:ind w:firstLine="240"/>
        <w:jc w:val="both"/>
        <w:rPr>
          <w:rStyle w:val="A0"/>
          <w:rFonts w:ascii="Times New Roman" w:hAnsi="Times New Roman" w:cs="Times New Roman"/>
          <w:b/>
          <w:bCs/>
          <w:sz w:val="24"/>
          <w:szCs w:val="24"/>
        </w:rPr>
      </w:pPr>
    </w:p>
    <w:p w:rsidR="0071415E" w:rsidRPr="00DA227E" w:rsidRDefault="0071415E" w:rsidP="0071415E">
      <w:pPr>
        <w:pStyle w:val="Pa5"/>
        <w:ind w:firstLine="240"/>
        <w:jc w:val="both"/>
        <w:rPr>
          <w:rFonts w:ascii="Times New Roman" w:hAnsi="Times New Roman" w:cs="Times New Roman"/>
        </w:rPr>
      </w:pPr>
      <w:r w:rsidRPr="00DA227E">
        <w:rPr>
          <w:rStyle w:val="A0"/>
          <w:rFonts w:ascii="Times New Roman" w:hAnsi="Times New Roman" w:cs="Times New Roman"/>
          <w:b/>
          <w:bCs/>
          <w:sz w:val="24"/>
          <w:szCs w:val="24"/>
        </w:rPr>
        <w:t>(a)</w:t>
      </w:r>
      <w:proofErr w:type="gramStart"/>
      <w:r w:rsidRPr="00DA227E">
        <w:rPr>
          <w:rStyle w:val="A0"/>
          <w:rFonts w:ascii="Times New Roman" w:hAnsi="Times New Roman" w:cs="Times New Roman"/>
          <w:sz w:val="24"/>
          <w:szCs w:val="24"/>
        </w:rPr>
        <w:t>-</w:t>
      </w:r>
      <w:r w:rsidRPr="00DA227E">
        <w:rPr>
          <w:rStyle w:val="A0"/>
          <w:rFonts w:ascii="Times New Roman" w:hAnsi="Times New Roman" w:cs="Times New Roman"/>
          <w:b/>
          <w:bCs/>
          <w:sz w:val="24"/>
          <w:szCs w:val="24"/>
        </w:rPr>
        <w:t>(</w:t>
      </w:r>
      <w:proofErr w:type="gramEnd"/>
      <w:r w:rsidRPr="00DA227E">
        <w:rPr>
          <w:rStyle w:val="A0"/>
          <w:rFonts w:ascii="Times New Roman" w:hAnsi="Times New Roman" w:cs="Times New Roman"/>
          <w:b/>
          <w:bCs/>
          <w:sz w:val="24"/>
          <w:szCs w:val="24"/>
        </w:rPr>
        <w:t xml:space="preserve">m) </w:t>
      </w:r>
      <w:r w:rsidRPr="00DA227E">
        <w:rPr>
          <w:rStyle w:val="A0"/>
          <w:rFonts w:ascii="Times New Roman" w:hAnsi="Times New Roman" w:cs="Times New Roman"/>
          <w:sz w:val="24"/>
          <w:szCs w:val="24"/>
        </w:rPr>
        <w:t xml:space="preserve">[Unchanged.] </w:t>
      </w:r>
    </w:p>
    <w:p w:rsidR="0071415E" w:rsidRPr="00DA227E" w:rsidRDefault="0071415E" w:rsidP="0071415E">
      <w:pPr>
        <w:pStyle w:val="Pa4"/>
        <w:jc w:val="center"/>
        <w:rPr>
          <w:rStyle w:val="A3"/>
          <w:rFonts w:ascii="Times New Roman" w:hAnsi="Times New Roman" w:cs="Times New Roman"/>
          <w:sz w:val="24"/>
          <w:szCs w:val="24"/>
        </w:rPr>
      </w:pPr>
    </w:p>
    <w:p w:rsidR="0071415E" w:rsidRPr="00DA227E" w:rsidRDefault="0071415E" w:rsidP="0071415E">
      <w:pPr>
        <w:pStyle w:val="Pa4"/>
        <w:jc w:val="center"/>
        <w:rPr>
          <w:rFonts w:ascii="Times New Roman" w:hAnsi="Times New Roman" w:cs="Times New Roman"/>
        </w:rPr>
      </w:pPr>
      <w:r w:rsidRPr="00DA227E">
        <w:rPr>
          <w:rStyle w:val="A3"/>
          <w:rFonts w:ascii="Times New Roman" w:hAnsi="Times New Roman" w:cs="Times New Roman"/>
          <w:sz w:val="24"/>
          <w:szCs w:val="24"/>
        </w:rPr>
        <w:t xml:space="preserve">Comment </w:t>
      </w:r>
    </w:p>
    <w:p w:rsidR="0071415E" w:rsidRPr="00DA227E" w:rsidRDefault="0071415E" w:rsidP="0071415E">
      <w:pPr>
        <w:pStyle w:val="Pa5"/>
        <w:ind w:firstLine="240"/>
        <w:jc w:val="both"/>
        <w:rPr>
          <w:rStyle w:val="A3"/>
          <w:rFonts w:ascii="Times New Roman" w:hAnsi="Times New Roman" w:cs="Times New Roman"/>
          <w:sz w:val="24"/>
          <w:szCs w:val="24"/>
        </w:rPr>
      </w:pPr>
    </w:p>
    <w:p w:rsidR="0071415E" w:rsidRPr="00DA227E" w:rsidRDefault="0071415E" w:rsidP="0071415E">
      <w:pPr>
        <w:pStyle w:val="Pa5"/>
        <w:ind w:firstLine="240"/>
        <w:jc w:val="both"/>
        <w:rPr>
          <w:rFonts w:ascii="Times New Roman" w:hAnsi="Times New Roman" w:cs="Times New Roman"/>
        </w:rPr>
      </w:pPr>
      <w:r w:rsidRPr="00DA227E">
        <w:rPr>
          <w:rStyle w:val="A3"/>
          <w:rFonts w:ascii="Times New Roman" w:hAnsi="Times New Roman" w:cs="Times New Roman"/>
          <w:sz w:val="24"/>
          <w:szCs w:val="24"/>
        </w:rPr>
        <w:t>[1]</w:t>
      </w:r>
      <w:proofErr w:type="gramStart"/>
      <w:r w:rsidRPr="00DA227E">
        <w:rPr>
          <w:rStyle w:val="A3"/>
          <w:rFonts w:ascii="Times New Roman" w:hAnsi="Times New Roman" w:cs="Times New Roman"/>
          <w:sz w:val="24"/>
          <w:szCs w:val="24"/>
        </w:rPr>
        <w:t>-[</w:t>
      </w:r>
      <w:proofErr w:type="gramEnd"/>
      <w:r w:rsidRPr="00DA227E">
        <w:rPr>
          <w:rStyle w:val="A3"/>
          <w:rFonts w:ascii="Times New Roman" w:hAnsi="Times New Roman" w:cs="Times New Roman"/>
          <w:sz w:val="24"/>
          <w:szCs w:val="24"/>
        </w:rPr>
        <w:t xml:space="preserve">13] [Unchanged.] </w:t>
      </w:r>
    </w:p>
    <w:p w:rsidR="0071415E" w:rsidRPr="00DA227E" w:rsidRDefault="0071415E" w:rsidP="0071415E">
      <w:pPr>
        <w:pStyle w:val="Pa7"/>
        <w:jc w:val="both"/>
        <w:rPr>
          <w:rStyle w:val="A3"/>
          <w:rFonts w:ascii="Times New Roman" w:hAnsi="Times New Roman" w:cs="Times New Roman"/>
          <w:i/>
          <w:iCs/>
          <w:sz w:val="24"/>
          <w:szCs w:val="24"/>
        </w:rPr>
      </w:pPr>
    </w:p>
    <w:p w:rsidR="0071415E" w:rsidRPr="00DA227E" w:rsidRDefault="0071415E" w:rsidP="0071415E">
      <w:pPr>
        <w:pStyle w:val="Pa7"/>
        <w:jc w:val="both"/>
        <w:rPr>
          <w:rFonts w:ascii="Times New Roman" w:hAnsi="Times New Roman" w:cs="Times New Roman"/>
        </w:rPr>
      </w:pPr>
      <w:r w:rsidRPr="00DA227E">
        <w:rPr>
          <w:rStyle w:val="A3"/>
          <w:rFonts w:ascii="Times New Roman" w:hAnsi="Times New Roman" w:cs="Times New Roman"/>
          <w:i/>
          <w:iCs/>
          <w:sz w:val="24"/>
          <w:szCs w:val="24"/>
        </w:rPr>
        <w:t xml:space="preserve">Limiting Liability and Settling Malpractice Claims </w:t>
      </w:r>
    </w:p>
    <w:p w:rsidR="0071415E" w:rsidRPr="00DA227E" w:rsidRDefault="0071415E" w:rsidP="0071415E">
      <w:pPr>
        <w:pStyle w:val="Pa5"/>
        <w:ind w:firstLine="240"/>
        <w:jc w:val="both"/>
        <w:rPr>
          <w:rStyle w:val="A3"/>
          <w:rFonts w:ascii="Times New Roman" w:hAnsi="Times New Roman" w:cs="Times New Roman"/>
          <w:sz w:val="24"/>
          <w:szCs w:val="24"/>
        </w:rPr>
      </w:pPr>
    </w:p>
    <w:p w:rsidR="0071415E" w:rsidRPr="00DA227E" w:rsidRDefault="0071415E" w:rsidP="0071415E">
      <w:pPr>
        <w:pStyle w:val="Pa5"/>
        <w:ind w:firstLine="240"/>
        <w:rPr>
          <w:rFonts w:ascii="Times New Roman" w:hAnsi="Times New Roman" w:cs="Times New Roman"/>
        </w:rPr>
      </w:pPr>
      <w:r w:rsidRPr="00DA227E">
        <w:rPr>
          <w:rStyle w:val="A3"/>
          <w:rFonts w:ascii="Times New Roman" w:hAnsi="Times New Roman" w:cs="Times New Roman"/>
          <w:sz w:val="24"/>
          <w:szCs w:val="24"/>
        </w:rPr>
        <w:t xml:space="preserve">[14] </w:t>
      </w:r>
      <w:r w:rsidRPr="00DA227E">
        <w:rPr>
          <w:rStyle w:val="A3"/>
          <w:rFonts w:ascii="Times New Roman" w:hAnsi="Times New Roman" w:cs="Times New Roman"/>
          <w:b/>
          <w:bCs/>
          <w:sz w:val="24"/>
          <w:szCs w:val="24"/>
        </w:rPr>
        <w:t xml:space="preserve">[Washington revision] </w:t>
      </w:r>
      <w:r w:rsidRPr="00DA227E">
        <w:rPr>
          <w:rStyle w:val="A3"/>
          <w:rFonts w:ascii="Times New Roman" w:hAnsi="Times New Roman" w:cs="Times New Roman"/>
          <w:sz w:val="24"/>
          <w:szCs w:val="24"/>
        </w:rPr>
        <w:t>Agreements prospectively limiting a lawyer’s liability for malpractice are prohibited unless permitted by law and the client is independently represented by a lawyer in making the agreement because they are likely to undermine competent and diligent representation. Also, many clients are unable to evaluate the desirability of making such an agreement before a dispute has arisen, particularly if they are then represented by the lawyer seeking the agreement. This paragraph does not, however, prohibit a lawyer from entering into an agreement with the client to arbitrate legal malpractice claims, provided such agreements are enforceable and the client is fully informed of the scope and effect of the agreement. Nor does this paragraph limit the abil</w:t>
      </w:r>
      <w:r w:rsidRPr="00DA227E">
        <w:rPr>
          <w:rStyle w:val="A3"/>
          <w:rFonts w:ascii="Times New Roman" w:hAnsi="Times New Roman" w:cs="Times New Roman"/>
          <w:sz w:val="24"/>
          <w:szCs w:val="24"/>
        </w:rPr>
        <w:softHyphen/>
        <w:t xml:space="preserve">ity of lawyers to practice in the form of a limited-liability entity, where permitted by law, provided that each lawyer remains personally liable to the client for </w:t>
      </w:r>
      <w:r w:rsidRPr="00DA227E">
        <w:rPr>
          <w:rStyle w:val="A4"/>
          <w:rFonts w:ascii="Times New Roman" w:hAnsi="Times New Roman" w:cs="Times New Roman"/>
          <w:sz w:val="24"/>
          <w:szCs w:val="24"/>
        </w:rPr>
        <w:t xml:space="preserve">his or her </w:t>
      </w:r>
      <w:r w:rsidRPr="00DA227E">
        <w:rPr>
          <w:rStyle w:val="A5"/>
          <w:rFonts w:ascii="Times New Roman" w:hAnsi="Times New Roman" w:cs="Times New Roman"/>
          <w:color w:val="auto"/>
          <w:sz w:val="24"/>
          <w:szCs w:val="24"/>
        </w:rPr>
        <w:t xml:space="preserve">their </w:t>
      </w:r>
      <w:r w:rsidRPr="00DA227E">
        <w:rPr>
          <w:rStyle w:val="A3"/>
          <w:rFonts w:ascii="Times New Roman" w:hAnsi="Times New Roman" w:cs="Times New Roman"/>
          <w:sz w:val="24"/>
          <w:szCs w:val="24"/>
        </w:rPr>
        <w:t>own conduct and the firm complies with any conditions required by law, such as provisions requiring client notifica</w:t>
      </w:r>
      <w:r w:rsidRPr="00DA227E">
        <w:rPr>
          <w:rStyle w:val="A3"/>
          <w:rFonts w:ascii="Times New Roman" w:hAnsi="Times New Roman" w:cs="Times New Roman"/>
          <w:sz w:val="24"/>
          <w:szCs w:val="24"/>
        </w:rPr>
        <w:softHyphen/>
        <w:t xml:space="preserve">tion or maintenance of adequate liability insurance. Nor does it prohibit an agreement in accordance with Rule 1.2 that defines the scope of the representation, although a definition of scope that makes the obligations of representation illusory will amount to an attempt to limit liability. </w:t>
      </w:r>
    </w:p>
    <w:p w:rsidR="0071415E" w:rsidRPr="00DA227E" w:rsidRDefault="0071415E" w:rsidP="0071415E">
      <w:pPr>
        <w:pStyle w:val="Pa5"/>
        <w:ind w:firstLine="240"/>
        <w:jc w:val="both"/>
        <w:rPr>
          <w:rStyle w:val="A3"/>
          <w:rFonts w:ascii="Times New Roman" w:hAnsi="Times New Roman" w:cs="Times New Roman"/>
          <w:sz w:val="24"/>
          <w:szCs w:val="24"/>
        </w:rPr>
      </w:pPr>
    </w:p>
    <w:p w:rsidR="0071415E" w:rsidRPr="00DA227E" w:rsidRDefault="0071415E" w:rsidP="0071415E">
      <w:pPr>
        <w:pStyle w:val="Pa5"/>
        <w:ind w:firstLine="240"/>
        <w:jc w:val="both"/>
        <w:rPr>
          <w:rFonts w:ascii="Times New Roman" w:hAnsi="Times New Roman" w:cs="Times New Roman"/>
        </w:rPr>
      </w:pPr>
      <w:r w:rsidRPr="00DA227E">
        <w:rPr>
          <w:rStyle w:val="A3"/>
          <w:rFonts w:ascii="Times New Roman" w:hAnsi="Times New Roman" w:cs="Times New Roman"/>
          <w:sz w:val="24"/>
          <w:szCs w:val="24"/>
        </w:rPr>
        <w:t>[15]</w:t>
      </w:r>
      <w:proofErr w:type="gramStart"/>
      <w:r w:rsidRPr="00DA227E">
        <w:rPr>
          <w:rStyle w:val="A3"/>
          <w:rFonts w:ascii="Times New Roman" w:hAnsi="Times New Roman" w:cs="Times New Roman"/>
          <w:sz w:val="24"/>
          <w:szCs w:val="24"/>
        </w:rPr>
        <w:t>-[</w:t>
      </w:r>
      <w:proofErr w:type="gramEnd"/>
      <w:r w:rsidRPr="00DA227E">
        <w:rPr>
          <w:rStyle w:val="A3"/>
          <w:rFonts w:ascii="Times New Roman" w:hAnsi="Times New Roman" w:cs="Times New Roman"/>
          <w:sz w:val="24"/>
          <w:szCs w:val="24"/>
        </w:rPr>
        <w:t xml:space="preserve">20] [Unchanged.] </w:t>
      </w:r>
    </w:p>
    <w:p w:rsidR="0071415E" w:rsidRPr="00DA227E" w:rsidRDefault="0071415E" w:rsidP="0071415E">
      <w:pPr>
        <w:pStyle w:val="Pa7"/>
        <w:jc w:val="both"/>
        <w:rPr>
          <w:rStyle w:val="A3"/>
          <w:rFonts w:ascii="Times New Roman" w:hAnsi="Times New Roman" w:cs="Times New Roman"/>
          <w:b/>
          <w:bCs/>
          <w:sz w:val="24"/>
          <w:szCs w:val="24"/>
        </w:rPr>
      </w:pPr>
    </w:p>
    <w:p w:rsidR="0071415E" w:rsidRPr="00DA227E" w:rsidRDefault="0071415E" w:rsidP="0071415E">
      <w:pPr>
        <w:pStyle w:val="Pa7"/>
        <w:jc w:val="both"/>
        <w:rPr>
          <w:rFonts w:ascii="Times New Roman" w:hAnsi="Times New Roman" w:cs="Times New Roman"/>
        </w:rPr>
      </w:pPr>
      <w:r w:rsidRPr="00DA227E">
        <w:rPr>
          <w:rStyle w:val="A3"/>
          <w:rFonts w:ascii="Times New Roman" w:hAnsi="Times New Roman" w:cs="Times New Roman"/>
          <w:b/>
          <w:bCs/>
          <w:sz w:val="24"/>
          <w:szCs w:val="24"/>
        </w:rPr>
        <w:t xml:space="preserve">Additional Washington Comments (21-31) </w:t>
      </w:r>
    </w:p>
    <w:p w:rsidR="0071415E" w:rsidRPr="00DA227E" w:rsidRDefault="0071415E" w:rsidP="0071415E">
      <w:pPr>
        <w:pStyle w:val="Pa5"/>
        <w:ind w:firstLine="240"/>
        <w:jc w:val="both"/>
        <w:rPr>
          <w:rStyle w:val="A3"/>
          <w:rFonts w:ascii="Times New Roman" w:hAnsi="Times New Roman" w:cs="Times New Roman"/>
          <w:sz w:val="24"/>
          <w:szCs w:val="24"/>
        </w:rPr>
      </w:pPr>
    </w:p>
    <w:p w:rsidR="0071415E" w:rsidRPr="00DA227E" w:rsidRDefault="0071415E" w:rsidP="0071415E">
      <w:pPr>
        <w:pStyle w:val="Pa5"/>
        <w:ind w:firstLine="240"/>
        <w:jc w:val="both"/>
        <w:rPr>
          <w:rFonts w:ascii="Times New Roman" w:hAnsi="Times New Roman" w:cs="Times New Roman"/>
        </w:rPr>
      </w:pPr>
      <w:r w:rsidRPr="00DA227E">
        <w:rPr>
          <w:rStyle w:val="A3"/>
          <w:rFonts w:ascii="Times New Roman" w:hAnsi="Times New Roman" w:cs="Times New Roman"/>
          <w:sz w:val="24"/>
          <w:szCs w:val="24"/>
        </w:rPr>
        <w:t>[21]</w:t>
      </w:r>
      <w:proofErr w:type="gramStart"/>
      <w:r w:rsidRPr="00DA227E">
        <w:rPr>
          <w:rStyle w:val="A3"/>
          <w:rFonts w:ascii="Times New Roman" w:hAnsi="Times New Roman" w:cs="Times New Roman"/>
          <w:sz w:val="24"/>
          <w:szCs w:val="24"/>
        </w:rPr>
        <w:t>-[</w:t>
      </w:r>
      <w:proofErr w:type="gramEnd"/>
      <w:r w:rsidRPr="00DA227E">
        <w:rPr>
          <w:rStyle w:val="A3"/>
          <w:rFonts w:ascii="Times New Roman" w:hAnsi="Times New Roman" w:cs="Times New Roman"/>
          <w:sz w:val="24"/>
          <w:szCs w:val="24"/>
        </w:rPr>
        <w:t xml:space="preserve">23] [Unchanged.] </w:t>
      </w:r>
    </w:p>
    <w:p w:rsidR="0071415E" w:rsidRPr="00DA227E" w:rsidRDefault="0071415E" w:rsidP="0071415E">
      <w:pPr>
        <w:pStyle w:val="Pa5"/>
        <w:ind w:firstLine="240"/>
        <w:jc w:val="both"/>
        <w:rPr>
          <w:rStyle w:val="A3"/>
          <w:rFonts w:ascii="Times New Roman" w:hAnsi="Times New Roman" w:cs="Times New Roman"/>
          <w:i/>
          <w:iCs/>
          <w:sz w:val="24"/>
          <w:szCs w:val="24"/>
        </w:rPr>
      </w:pPr>
    </w:p>
    <w:p w:rsidR="0071415E" w:rsidRPr="00DA227E" w:rsidRDefault="0071415E" w:rsidP="0071415E">
      <w:pPr>
        <w:pStyle w:val="Pa5"/>
        <w:ind w:firstLine="240"/>
        <w:jc w:val="both"/>
        <w:rPr>
          <w:rFonts w:ascii="Times New Roman" w:hAnsi="Times New Roman" w:cs="Times New Roman"/>
        </w:rPr>
      </w:pPr>
      <w:r w:rsidRPr="00DA227E">
        <w:rPr>
          <w:rStyle w:val="A3"/>
          <w:rFonts w:ascii="Times New Roman" w:hAnsi="Times New Roman" w:cs="Times New Roman"/>
          <w:i/>
          <w:iCs/>
          <w:sz w:val="24"/>
          <w:szCs w:val="24"/>
        </w:rPr>
        <w:t xml:space="preserve">Personal Relationships </w:t>
      </w:r>
    </w:p>
    <w:p w:rsidR="0071415E" w:rsidRPr="00DA227E" w:rsidRDefault="0071415E" w:rsidP="0071415E">
      <w:pPr>
        <w:pStyle w:val="Pa5"/>
        <w:ind w:firstLine="240"/>
        <w:jc w:val="both"/>
        <w:rPr>
          <w:rStyle w:val="A3"/>
          <w:rFonts w:ascii="Times New Roman" w:hAnsi="Times New Roman" w:cs="Times New Roman"/>
          <w:sz w:val="24"/>
          <w:szCs w:val="24"/>
        </w:rPr>
      </w:pPr>
    </w:p>
    <w:p w:rsidR="0071415E" w:rsidRPr="00DA227E" w:rsidRDefault="0071415E" w:rsidP="0071415E">
      <w:pPr>
        <w:pStyle w:val="Pa5"/>
        <w:ind w:firstLine="240"/>
        <w:rPr>
          <w:rFonts w:ascii="Times New Roman" w:hAnsi="Times New Roman" w:cs="Times New Roman"/>
        </w:rPr>
      </w:pPr>
      <w:r w:rsidRPr="00DA227E">
        <w:rPr>
          <w:rStyle w:val="A3"/>
          <w:rFonts w:ascii="Times New Roman" w:hAnsi="Times New Roman" w:cs="Times New Roman"/>
          <w:sz w:val="24"/>
          <w:szCs w:val="24"/>
        </w:rPr>
        <w:t>[24] Model Rule 1.8 does not contain a provision equivalent to para</w:t>
      </w:r>
      <w:r w:rsidRPr="00DA227E">
        <w:rPr>
          <w:rStyle w:val="A3"/>
          <w:rFonts w:ascii="Times New Roman" w:hAnsi="Times New Roman" w:cs="Times New Roman"/>
          <w:sz w:val="24"/>
          <w:szCs w:val="24"/>
        </w:rPr>
        <w:softHyphen/>
        <w:t>graph (</w:t>
      </w:r>
      <w:r w:rsidRPr="00DA227E">
        <w:rPr>
          <w:rStyle w:val="A3"/>
          <w:rFonts w:ascii="Times New Roman" w:hAnsi="Times New Roman" w:cs="Times New Roman"/>
          <w:i/>
          <w:iCs/>
          <w:sz w:val="24"/>
          <w:szCs w:val="24"/>
        </w:rPr>
        <w:t>l</w:t>
      </w:r>
      <w:r w:rsidRPr="00DA227E">
        <w:rPr>
          <w:rStyle w:val="A3"/>
          <w:rFonts w:ascii="Times New Roman" w:hAnsi="Times New Roman" w:cs="Times New Roman"/>
          <w:sz w:val="24"/>
          <w:szCs w:val="24"/>
        </w:rPr>
        <w:t>) of Washington’s Rule. Paragraph (</w:t>
      </w:r>
      <w:r w:rsidRPr="00DA227E">
        <w:rPr>
          <w:rStyle w:val="A3"/>
          <w:rFonts w:ascii="Times New Roman" w:hAnsi="Times New Roman" w:cs="Times New Roman"/>
          <w:i/>
          <w:iCs/>
          <w:sz w:val="24"/>
          <w:szCs w:val="24"/>
        </w:rPr>
        <w:t>l</w:t>
      </w:r>
      <w:r w:rsidRPr="00DA227E">
        <w:rPr>
          <w:rStyle w:val="A3"/>
          <w:rFonts w:ascii="Times New Roman" w:hAnsi="Times New Roman" w:cs="Times New Roman"/>
          <w:sz w:val="24"/>
          <w:szCs w:val="24"/>
        </w:rPr>
        <w:t xml:space="preserve">) prohibits representations based on a lawyer’s personal conflict arising from </w:t>
      </w:r>
      <w:r w:rsidRPr="00DA227E">
        <w:rPr>
          <w:rStyle w:val="A4"/>
          <w:rFonts w:ascii="Times New Roman" w:hAnsi="Times New Roman" w:cs="Times New Roman"/>
          <w:sz w:val="24"/>
          <w:szCs w:val="24"/>
        </w:rPr>
        <w:t xml:space="preserve">his or her </w:t>
      </w:r>
      <w:r w:rsidRPr="00DA227E">
        <w:rPr>
          <w:rStyle w:val="A5"/>
          <w:rFonts w:ascii="Times New Roman" w:hAnsi="Times New Roman" w:cs="Times New Roman"/>
          <w:color w:val="auto"/>
          <w:sz w:val="24"/>
          <w:szCs w:val="24"/>
        </w:rPr>
        <w:t xml:space="preserve">their </w:t>
      </w:r>
      <w:r w:rsidRPr="00DA227E">
        <w:rPr>
          <w:rStyle w:val="A3"/>
          <w:rFonts w:ascii="Times New Roman" w:hAnsi="Times New Roman" w:cs="Times New Roman"/>
          <w:sz w:val="24"/>
          <w:szCs w:val="24"/>
        </w:rPr>
        <w:t>rela</w:t>
      </w:r>
      <w:r w:rsidRPr="00DA227E">
        <w:rPr>
          <w:rStyle w:val="A3"/>
          <w:rFonts w:ascii="Times New Roman" w:hAnsi="Times New Roman" w:cs="Times New Roman"/>
          <w:sz w:val="24"/>
          <w:szCs w:val="24"/>
        </w:rPr>
        <w:softHyphen/>
        <w:t>tionship with another lawyer. Paragraph (</w:t>
      </w:r>
      <w:r w:rsidRPr="00DA227E">
        <w:rPr>
          <w:rStyle w:val="A3"/>
          <w:rFonts w:ascii="Times New Roman" w:hAnsi="Times New Roman" w:cs="Times New Roman"/>
          <w:i/>
          <w:iCs/>
          <w:sz w:val="24"/>
          <w:szCs w:val="24"/>
        </w:rPr>
        <w:t>l</w:t>
      </w:r>
      <w:r w:rsidRPr="00DA227E">
        <w:rPr>
          <w:rStyle w:val="A3"/>
          <w:rFonts w:ascii="Times New Roman" w:hAnsi="Times New Roman" w:cs="Times New Roman"/>
          <w:sz w:val="24"/>
          <w:szCs w:val="24"/>
        </w:rPr>
        <w:t>) is a revised version of former Washington RPC 1.8(</w:t>
      </w:r>
      <w:proofErr w:type="spellStart"/>
      <w:r w:rsidRPr="00DA227E">
        <w:rPr>
          <w:rStyle w:val="A3"/>
          <w:rFonts w:ascii="Times New Roman" w:hAnsi="Times New Roman" w:cs="Times New Roman"/>
          <w:sz w:val="24"/>
          <w:szCs w:val="24"/>
        </w:rPr>
        <w:t>i</w:t>
      </w:r>
      <w:proofErr w:type="spellEnd"/>
      <w:r w:rsidRPr="00DA227E">
        <w:rPr>
          <w:rStyle w:val="A3"/>
          <w:rFonts w:ascii="Times New Roman" w:hAnsi="Times New Roman" w:cs="Times New Roman"/>
          <w:sz w:val="24"/>
          <w:szCs w:val="24"/>
        </w:rPr>
        <w:t xml:space="preserve">). See also Comment [11] to Rule 1.7. </w:t>
      </w:r>
    </w:p>
    <w:p w:rsidR="0071415E" w:rsidRPr="00DA227E" w:rsidRDefault="0071415E" w:rsidP="0071415E">
      <w:pPr>
        <w:spacing w:after="0"/>
        <w:rPr>
          <w:rStyle w:val="A3"/>
          <w:rFonts w:ascii="Times New Roman" w:hAnsi="Times New Roman" w:cs="Times New Roman"/>
          <w:sz w:val="24"/>
          <w:szCs w:val="24"/>
        </w:rPr>
      </w:pPr>
    </w:p>
    <w:p w:rsidR="0071415E" w:rsidRPr="00DA227E" w:rsidRDefault="0071415E" w:rsidP="0071415E">
      <w:pPr>
        <w:ind w:left="270"/>
        <w:rPr>
          <w:rFonts w:ascii="Times New Roman" w:hAnsi="Times New Roman" w:cs="Times New Roman"/>
          <w:sz w:val="24"/>
          <w:szCs w:val="24"/>
        </w:rPr>
      </w:pPr>
      <w:r w:rsidRPr="00DA227E">
        <w:rPr>
          <w:rStyle w:val="A3"/>
          <w:rFonts w:ascii="Times New Roman" w:hAnsi="Times New Roman" w:cs="Times New Roman"/>
          <w:sz w:val="24"/>
          <w:szCs w:val="24"/>
        </w:rPr>
        <w:t>[25]</w:t>
      </w:r>
      <w:proofErr w:type="gramStart"/>
      <w:r w:rsidRPr="00DA227E">
        <w:rPr>
          <w:rStyle w:val="A3"/>
          <w:rFonts w:ascii="Times New Roman" w:hAnsi="Times New Roman" w:cs="Times New Roman"/>
          <w:sz w:val="24"/>
          <w:szCs w:val="24"/>
        </w:rPr>
        <w:t>-[</w:t>
      </w:r>
      <w:proofErr w:type="gramEnd"/>
      <w:r w:rsidRPr="00DA227E">
        <w:rPr>
          <w:rStyle w:val="A3"/>
          <w:rFonts w:ascii="Times New Roman" w:hAnsi="Times New Roman" w:cs="Times New Roman"/>
          <w:sz w:val="24"/>
          <w:szCs w:val="24"/>
        </w:rPr>
        <w:t xml:space="preserve">31] [Unchanged.] </w:t>
      </w:r>
    </w:p>
    <w:p w:rsidR="0071415E" w:rsidRPr="00DA227E" w:rsidRDefault="0071415E" w:rsidP="0071415E">
      <w:pPr>
        <w:rPr>
          <w:rFonts w:ascii="Times New Roman" w:hAnsi="Times New Roman" w:cs="Times New Roman"/>
          <w:sz w:val="24"/>
          <w:szCs w:val="24"/>
        </w:rPr>
      </w:pPr>
    </w:p>
    <w:p w:rsidR="0071415E" w:rsidRPr="00DA227E" w:rsidRDefault="0071415E">
      <w:pPr>
        <w:rPr>
          <w:rFonts w:ascii="Times New Roman" w:hAnsi="Times New Roman" w:cs="Times New Roman"/>
          <w:sz w:val="24"/>
          <w:szCs w:val="24"/>
        </w:rPr>
      </w:pPr>
      <w:r w:rsidRPr="00DA227E">
        <w:rPr>
          <w:rFonts w:ascii="Times New Roman" w:hAnsi="Times New Roman" w:cs="Times New Roman"/>
          <w:sz w:val="24"/>
          <w:szCs w:val="24"/>
        </w:rPr>
        <w:br w:type="page"/>
      </w:r>
    </w:p>
    <w:p w:rsidR="0071415E" w:rsidRPr="00DA227E" w:rsidRDefault="0071415E" w:rsidP="0071415E">
      <w:pPr>
        <w:pStyle w:val="Pa4"/>
        <w:jc w:val="center"/>
        <w:rPr>
          <w:rFonts w:ascii="Times New Roman" w:hAnsi="Times New Roman" w:cs="Times New Roman"/>
          <w:b/>
          <w:color w:val="211D1E"/>
        </w:rPr>
      </w:pPr>
      <w:r w:rsidRPr="00DA227E">
        <w:rPr>
          <w:rStyle w:val="A0"/>
          <w:rFonts w:ascii="Times New Roman" w:hAnsi="Times New Roman" w:cs="Times New Roman"/>
          <w:b/>
          <w:sz w:val="24"/>
          <w:szCs w:val="24"/>
        </w:rPr>
        <w:lastRenderedPageBreak/>
        <w:t xml:space="preserve">RPC 1.10 </w:t>
      </w:r>
    </w:p>
    <w:p w:rsidR="0071415E" w:rsidRPr="00DA227E" w:rsidRDefault="0071415E" w:rsidP="0071415E">
      <w:pPr>
        <w:pStyle w:val="Pa4"/>
        <w:jc w:val="center"/>
        <w:rPr>
          <w:rFonts w:ascii="Times New Roman" w:hAnsi="Times New Roman" w:cs="Times New Roman"/>
          <w:b/>
          <w:color w:val="000000"/>
        </w:rPr>
      </w:pPr>
      <w:r w:rsidRPr="00DA227E">
        <w:rPr>
          <w:rStyle w:val="A0"/>
          <w:rFonts w:ascii="Times New Roman" w:hAnsi="Times New Roman" w:cs="Times New Roman"/>
          <w:b/>
          <w:bCs/>
          <w:sz w:val="24"/>
          <w:szCs w:val="24"/>
        </w:rPr>
        <w:t xml:space="preserve">IMPUTATION OF CONFLICTS OF INTEREST: GENERAL RULE </w:t>
      </w:r>
    </w:p>
    <w:p w:rsidR="0071415E" w:rsidRPr="00DA227E" w:rsidRDefault="0071415E" w:rsidP="0071415E">
      <w:pPr>
        <w:pStyle w:val="Pa5"/>
        <w:ind w:firstLine="240"/>
        <w:jc w:val="both"/>
        <w:rPr>
          <w:rStyle w:val="A0"/>
          <w:rFonts w:ascii="Times New Roman" w:hAnsi="Times New Roman" w:cs="Times New Roman"/>
          <w:b/>
          <w:bCs/>
          <w:sz w:val="24"/>
          <w:szCs w:val="24"/>
        </w:rPr>
      </w:pPr>
    </w:p>
    <w:p w:rsidR="0071415E" w:rsidRPr="00DA227E" w:rsidRDefault="0071415E" w:rsidP="0071415E">
      <w:pPr>
        <w:pStyle w:val="Pa5"/>
        <w:ind w:firstLine="240"/>
        <w:jc w:val="both"/>
        <w:rPr>
          <w:rFonts w:ascii="Times New Roman" w:hAnsi="Times New Roman" w:cs="Times New Roman"/>
          <w:color w:val="211D1E"/>
        </w:rPr>
      </w:pPr>
      <w:r w:rsidRPr="00DA227E">
        <w:rPr>
          <w:rStyle w:val="A0"/>
          <w:rFonts w:ascii="Times New Roman" w:hAnsi="Times New Roman" w:cs="Times New Roman"/>
          <w:b/>
          <w:bCs/>
          <w:sz w:val="24"/>
          <w:szCs w:val="24"/>
        </w:rPr>
        <w:t>(a)</w:t>
      </w:r>
      <w:proofErr w:type="gramStart"/>
      <w:r w:rsidRPr="00DA227E">
        <w:rPr>
          <w:rStyle w:val="A0"/>
          <w:rFonts w:ascii="Times New Roman" w:hAnsi="Times New Roman" w:cs="Times New Roman"/>
          <w:b/>
          <w:bCs/>
          <w:sz w:val="24"/>
          <w:szCs w:val="24"/>
        </w:rPr>
        <w:t>-(</w:t>
      </w:r>
      <w:proofErr w:type="gramEnd"/>
      <w:r w:rsidRPr="00DA227E">
        <w:rPr>
          <w:rStyle w:val="A0"/>
          <w:rFonts w:ascii="Times New Roman" w:hAnsi="Times New Roman" w:cs="Times New Roman"/>
          <w:b/>
          <w:bCs/>
          <w:sz w:val="24"/>
          <w:szCs w:val="24"/>
        </w:rPr>
        <w:t xml:space="preserve">d) </w:t>
      </w:r>
      <w:r w:rsidRPr="00DA227E">
        <w:rPr>
          <w:rStyle w:val="A0"/>
          <w:rFonts w:ascii="Times New Roman" w:hAnsi="Times New Roman" w:cs="Times New Roman"/>
          <w:sz w:val="24"/>
          <w:szCs w:val="24"/>
        </w:rPr>
        <w:t xml:space="preserve">[Unchanged.] </w:t>
      </w:r>
    </w:p>
    <w:p w:rsidR="0071415E" w:rsidRPr="00DA227E" w:rsidRDefault="0071415E" w:rsidP="0071415E">
      <w:pPr>
        <w:pStyle w:val="Pa5"/>
        <w:ind w:firstLine="240"/>
        <w:jc w:val="both"/>
        <w:rPr>
          <w:rStyle w:val="A0"/>
          <w:rFonts w:ascii="Times New Roman" w:hAnsi="Times New Roman" w:cs="Times New Roman"/>
          <w:b/>
          <w:bCs/>
          <w:sz w:val="24"/>
          <w:szCs w:val="24"/>
        </w:rPr>
      </w:pPr>
    </w:p>
    <w:p w:rsidR="0071415E" w:rsidRPr="00DA227E" w:rsidRDefault="0071415E" w:rsidP="0071415E">
      <w:pPr>
        <w:pStyle w:val="Pa5"/>
        <w:ind w:firstLine="240"/>
        <w:rPr>
          <w:rFonts w:ascii="Times New Roman" w:hAnsi="Times New Roman" w:cs="Times New Roman"/>
          <w:color w:val="211D1E"/>
        </w:rPr>
      </w:pPr>
      <w:r w:rsidRPr="00DA227E">
        <w:rPr>
          <w:rStyle w:val="A0"/>
          <w:rFonts w:ascii="Times New Roman" w:hAnsi="Times New Roman" w:cs="Times New Roman"/>
          <w:b/>
          <w:bCs/>
          <w:sz w:val="24"/>
          <w:szCs w:val="24"/>
        </w:rPr>
        <w:t xml:space="preserve">(e) </w:t>
      </w:r>
      <w:r w:rsidRPr="00DA227E">
        <w:rPr>
          <w:rStyle w:val="A0"/>
          <w:rFonts w:ascii="Times New Roman" w:hAnsi="Times New Roman" w:cs="Times New Roman"/>
          <w:sz w:val="24"/>
          <w:szCs w:val="24"/>
        </w:rPr>
        <w:t>When the prohibition on representation under para</w:t>
      </w:r>
      <w:r w:rsidRPr="00DA227E">
        <w:rPr>
          <w:rStyle w:val="A0"/>
          <w:rFonts w:ascii="Times New Roman" w:hAnsi="Times New Roman" w:cs="Times New Roman"/>
          <w:sz w:val="24"/>
          <w:szCs w:val="24"/>
        </w:rPr>
        <w:softHyphen/>
        <w:t>graph (a) is based on Rule 1.9(a) or (b)</w:t>
      </w:r>
      <w:r w:rsidRPr="00DA227E">
        <w:rPr>
          <w:rStyle w:val="A1"/>
          <w:rFonts w:ascii="Times New Roman" w:hAnsi="Times New Roman" w:cs="Times New Roman"/>
          <w:sz w:val="24"/>
          <w:szCs w:val="24"/>
        </w:rPr>
        <w:t xml:space="preserve">, </w:t>
      </w:r>
      <w:r w:rsidRPr="00DA227E">
        <w:rPr>
          <w:rStyle w:val="A0"/>
          <w:rFonts w:ascii="Times New Roman" w:hAnsi="Times New Roman" w:cs="Times New Roman"/>
          <w:sz w:val="24"/>
          <w:szCs w:val="24"/>
        </w:rPr>
        <w:t xml:space="preserve">and arises out of the disqualified lawyer’s association with a prior firm, no other lawyer in the firm shall knowingly represent a person in a matter in which that lawyer is disqualified unless: </w:t>
      </w:r>
    </w:p>
    <w:p w:rsidR="0071415E" w:rsidRPr="00DA227E" w:rsidRDefault="0071415E" w:rsidP="0071415E">
      <w:pPr>
        <w:pStyle w:val="Pa5"/>
        <w:ind w:firstLine="240"/>
        <w:jc w:val="both"/>
        <w:rPr>
          <w:rStyle w:val="A0"/>
          <w:rFonts w:ascii="Times New Roman" w:hAnsi="Times New Roman" w:cs="Times New Roman"/>
          <w:sz w:val="24"/>
          <w:szCs w:val="24"/>
        </w:rPr>
      </w:pPr>
    </w:p>
    <w:p w:rsidR="0071415E" w:rsidRPr="00DA227E" w:rsidRDefault="0071415E" w:rsidP="0071415E">
      <w:pPr>
        <w:pStyle w:val="Pa5"/>
        <w:ind w:firstLine="240"/>
        <w:jc w:val="both"/>
        <w:rPr>
          <w:rFonts w:ascii="Times New Roman" w:hAnsi="Times New Roman" w:cs="Times New Roman"/>
          <w:color w:val="211D1E"/>
        </w:rPr>
      </w:pPr>
      <w:r w:rsidRPr="00DA227E">
        <w:rPr>
          <w:rStyle w:val="A0"/>
          <w:rFonts w:ascii="Times New Roman" w:hAnsi="Times New Roman" w:cs="Times New Roman"/>
          <w:sz w:val="24"/>
          <w:szCs w:val="24"/>
        </w:rPr>
        <w:t>(1)</w:t>
      </w:r>
      <w:proofErr w:type="gramStart"/>
      <w:r w:rsidRPr="00DA227E">
        <w:rPr>
          <w:rStyle w:val="A0"/>
          <w:rFonts w:ascii="Times New Roman" w:hAnsi="Times New Roman" w:cs="Times New Roman"/>
          <w:sz w:val="24"/>
          <w:szCs w:val="24"/>
        </w:rPr>
        <w:t>-(</w:t>
      </w:r>
      <w:proofErr w:type="gramEnd"/>
      <w:r w:rsidRPr="00DA227E">
        <w:rPr>
          <w:rStyle w:val="A0"/>
          <w:rFonts w:ascii="Times New Roman" w:hAnsi="Times New Roman" w:cs="Times New Roman"/>
          <w:sz w:val="24"/>
          <w:szCs w:val="24"/>
        </w:rPr>
        <w:t xml:space="preserve">2) [Unchanged.] </w:t>
      </w:r>
    </w:p>
    <w:p w:rsidR="0071415E" w:rsidRPr="00DA227E" w:rsidRDefault="0071415E" w:rsidP="0071415E">
      <w:pPr>
        <w:pStyle w:val="Pa5"/>
        <w:ind w:firstLine="240"/>
        <w:jc w:val="both"/>
        <w:rPr>
          <w:rStyle w:val="A0"/>
          <w:rFonts w:ascii="Times New Roman" w:hAnsi="Times New Roman" w:cs="Times New Roman"/>
          <w:sz w:val="24"/>
          <w:szCs w:val="24"/>
        </w:rPr>
      </w:pPr>
    </w:p>
    <w:p w:rsidR="0071415E" w:rsidRPr="00DA227E" w:rsidRDefault="0071415E" w:rsidP="0071415E">
      <w:pPr>
        <w:pStyle w:val="Pa5"/>
        <w:ind w:firstLine="240"/>
        <w:rPr>
          <w:rFonts w:ascii="Times New Roman" w:hAnsi="Times New Roman" w:cs="Times New Roman"/>
          <w:color w:val="211D1E"/>
        </w:rPr>
      </w:pPr>
      <w:r w:rsidRPr="00DA227E">
        <w:rPr>
          <w:rStyle w:val="A0"/>
          <w:rFonts w:ascii="Times New Roman" w:hAnsi="Times New Roman" w:cs="Times New Roman"/>
          <w:sz w:val="24"/>
          <w:szCs w:val="24"/>
        </w:rPr>
        <w:t xml:space="preserve">(3) </w:t>
      </w:r>
      <w:proofErr w:type="gramStart"/>
      <w:r w:rsidRPr="00DA227E">
        <w:rPr>
          <w:rStyle w:val="A0"/>
          <w:rFonts w:ascii="Times New Roman" w:hAnsi="Times New Roman" w:cs="Times New Roman"/>
          <w:sz w:val="24"/>
          <w:szCs w:val="24"/>
        </w:rPr>
        <w:t>the</w:t>
      </w:r>
      <w:proofErr w:type="gramEnd"/>
      <w:r w:rsidRPr="00DA227E">
        <w:rPr>
          <w:rStyle w:val="A0"/>
          <w:rFonts w:ascii="Times New Roman" w:hAnsi="Times New Roman" w:cs="Times New Roman"/>
          <w:sz w:val="24"/>
          <w:szCs w:val="24"/>
        </w:rPr>
        <w:t xml:space="preserve"> firm is able to demonstrate by convincing evidence that no material information relating to the former repre</w:t>
      </w:r>
      <w:r w:rsidRPr="00DA227E">
        <w:rPr>
          <w:rStyle w:val="A0"/>
          <w:rFonts w:ascii="Times New Roman" w:hAnsi="Times New Roman" w:cs="Times New Roman"/>
          <w:sz w:val="24"/>
          <w:szCs w:val="24"/>
        </w:rPr>
        <w:softHyphen/>
        <w:t xml:space="preserve">sentation was transmitted by the personally disqualified lawyer before implementation of the screening mechanism and notice to the former client. </w:t>
      </w:r>
    </w:p>
    <w:p w:rsidR="0071415E" w:rsidRPr="00DA227E" w:rsidRDefault="0071415E" w:rsidP="0071415E">
      <w:pPr>
        <w:pStyle w:val="Pa5"/>
        <w:ind w:firstLine="240"/>
        <w:jc w:val="both"/>
        <w:rPr>
          <w:rStyle w:val="A0"/>
          <w:rFonts w:ascii="Times New Roman" w:hAnsi="Times New Roman" w:cs="Times New Roman"/>
          <w:sz w:val="24"/>
          <w:szCs w:val="24"/>
        </w:rPr>
      </w:pPr>
    </w:p>
    <w:p w:rsidR="0071415E" w:rsidRPr="00DA227E" w:rsidRDefault="0071415E" w:rsidP="0071415E">
      <w:pPr>
        <w:pStyle w:val="Pa5"/>
        <w:ind w:firstLine="240"/>
        <w:rPr>
          <w:rFonts w:ascii="Times New Roman" w:hAnsi="Times New Roman" w:cs="Times New Roman"/>
          <w:color w:val="211D1E"/>
        </w:rPr>
      </w:pPr>
      <w:r w:rsidRPr="00DA227E">
        <w:rPr>
          <w:rStyle w:val="A0"/>
          <w:rFonts w:ascii="Times New Roman" w:hAnsi="Times New Roman" w:cs="Times New Roman"/>
          <w:sz w:val="24"/>
          <w:szCs w:val="24"/>
        </w:rPr>
        <w:t xml:space="preserve">Any presumption that information protected by Rules 1.6 and 1.9(c) has been or will be transmitted may be rebutted if the personally disqualified lawyer serves on </w:t>
      </w:r>
      <w:r w:rsidRPr="00DA227E">
        <w:rPr>
          <w:rStyle w:val="A1"/>
          <w:rFonts w:ascii="Times New Roman" w:hAnsi="Times New Roman" w:cs="Times New Roman"/>
          <w:sz w:val="24"/>
          <w:szCs w:val="24"/>
        </w:rPr>
        <w:t xml:space="preserve">his or her </w:t>
      </w:r>
      <w:r w:rsidRPr="00DA227E">
        <w:rPr>
          <w:rStyle w:val="A2"/>
          <w:rFonts w:ascii="Times New Roman" w:hAnsi="Times New Roman" w:cs="Times New Roman"/>
          <w:sz w:val="24"/>
          <w:szCs w:val="24"/>
        </w:rPr>
        <w:t xml:space="preserve">their </w:t>
      </w:r>
      <w:r w:rsidRPr="00DA227E">
        <w:rPr>
          <w:rStyle w:val="A0"/>
          <w:rFonts w:ascii="Times New Roman" w:hAnsi="Times New Roman" w:cs="Times New Roman"/>
          <w:sz w:val="24"/>
          <w:szCs w:val="24"/>
        </w:rPr>
        <w:t>former law firm and former client an affidavit attest</w:t>
      </w:r>
      <w:r w:rsidRPr="00DA227E">
        <w:rPr>
          <w:rStyle w:val="A0"/>
          <w:rFonts w:ascii="Times New Roman" w:hAnsi="Times New Roman" w:cs="Times New Roman"/>
          <w:sz w:val="24"/>
          <w:szCs w:val="24"/>
        </w:rPr>
        <w:softHyphen/>
        <w:t>ing that the personally disqualified lawyer will not partici</w:t>
      </w:r>
      <w:r w:rsidRPr="00DA227E">
        <w:rPr>
          <w:rStyle w:val="A0"/>
          <w:rFonts w:ascii="Times New Roman" w:hAnsi="Times New Roman" w:cs="Times New Roman"/>
          <w:sz w:val="24"/>
          <w:szCs w:val="24"/>
        </w:rPr>
        <w:softHyphen/>
        <w:t xml:space="preserve">pate in the matter and will not discuss the matter or the representation with any other lawyer or employee of </w:t>
      </w:r>
      <w:r w:rsidRPr="00DA227E">
        <w:rPr>
          <w:rStyle w:val="A1"/>
          <w:rFonts w:ascii="Times New Roman" w:hAnsi="Times New Roman" w:cs="Times New Roman"/>
          <w:sz w:val="24"/>
          <w:szCs w:val="24"/>
        </w:rPr>
        <w:t xml:space="preserve">his or her </w:t>
      </w:r>
      <w:r w:rsidRPr="00DA227E">
        <w:rPr>
          <w:rStyle w:val="A2"/>
          <w:rFonts w:ascii="Times New Roman" w:hAnsi="Times New Roman" w:cs="Times New Roman"/>
          <w:sz w:val="24"/>
          <w:szCs w:val="24"/>
        </w:rPr>
        <w:t xml:space="preserve">their </w:t>
      </w:r>
      <w:r w:rsidRPr="00DA227E">
        <w:rPr>
          <w:rStyle w:val="A0"/>
          <w:rFonts w:ascii="Times New Roman" w:hAnsi="Times New Roman" w:cs="Times New Roman"/>
          <w:sz w:val="24"/>
          <w:szCs w:val="24"/>
        </w:rPr>
        <w:t>current law firm, and attesting that during the period of the lawyer’s personal disqualification those law</w:t>
      </w:r>
      <w:r w:rsidRPr="00DA227E">
        <w:rPr>
          <w:rStyle w:val="A0"/>
          <w:rFonts w:ascii="Times New Roman" w:hAnsi="Times New Roman" w:cs="Times New Roman"/>
          <w:sz w:val="24"/>
          <w:szCs w:val="24"/>
        </w:rPr>
        <w:softHyphen/>
        <w:t>yers or employees who do participate in the matter will be apprised that the personally disqualified lawyer is screened from participating in or discussing the matter. Such affida</w:t>
      </w:r>
      <w:r w:rsidRPr="00DA227E">
        <w:rPr>
          <w:rStyle w:val="A0"/>
          <w:rFonts w:ascii="Times New Roman" w:hAnsi="Times New Roman" w:cs="Times New Roman"/>
          <w:sz w:val="24"/>
          <w:szCs w:val="24"/>
        </w:rPr>
        <w:softHyphen/>
        <w:t>vit shall describe the procedures being used effectively to screen the personally disqualified lawyer. Upon request of the former client, such affidavit shall be updated periodi</w:t>
      </w:r>
      <w:r w:rsidRPr="00DA227E">
        <w:rPr>
          <w:rStyle w:val="A0"/>
          <w:rFonts w:ascii="Times New Roman" w:hAnsi="Times New Roman" w:cs="Times New Roman"/>
          <w:sz w:val="24"/>
          <w:szCs w:val="24"/>
        </w:rPr>
        <w:softHyphen/>
        <w:t>cally to show actual compliance with the screening proce</w:t>
      </w:r>
      <w:r w:rsidRPr="00DA227E">
        <w:rPr>
          <w:rStyle w:val="A0"/>
          <w:rFonts w:ascii="Times New Roman" w:hAnsi="Times New Roman" w:cs="Times New Roman"/>
          <w:sz w:val="24"/>
          <w:szCs w:val="24"/>
        </w:rPr>
        <w:softHyphen/>
        <w:t>dures. The law firm, the personally disqualified lawyer, or the former client may seek judicial review in a court of gen</w:t>
      </w:r>
      <w:r w:rsidRPr="00DA227E">
        <w:rPr>
          <w:rStyle w:val="A0"/>
          <w:rFonts w:ascii="Times New Roman" w:hAnsi="Times New Roman" w:cs="Times New Roman"/>
          <w:sz w:val="24"/>
          <w:szCs w:val="24"/>
        </w:rPr>
        <w:softHyphen/>
        <w:t xml:space="preserve">eral jurisdiction of the screening mechanism used, or may seek court supervision to ensure that implementation of the screening procedures has occurred and that effective actual compliance has been achieved. </w:t>
      </w:r>
    </w:p>
    <w:p w:rsidR="0071415E" w:rsidRPr="00DA227E" w:rsidRDefault="0071415E" w:rsidP="0071415E">
      <w:pPr>
        <w:pStyle w:val="Pa5"/>
        <w:ind w:firstLine="240"/>
        <w:jc w:val="both"/>
        <w:rPr>
          <w:rStyle w:val="A0"/>
          <w:rFonts w:ascii="Times New Roman" w:hAnsi="Times New Roman" w:cs="Times New Roman"/>
          <w:b/>
          <w:bCs/>
          <w:sz w:val="24"/>
          <w:szCs w:val="24"/>
        </w:rPr>
      </w:pPr>
    </w:p>
    <w:p w:rsidR="0071415E" w:rsidRPr="00DA227E" w:rsidRDefault="0071415E" w:rsidP="0071415E">
      <w:pPr>
        <w:pStyle w:val="Pa5"/>
        <w:ind w:firstLine="240"/>
        <w:jc w:val="both"/>
        <w:rPr>
          <w:rFonts w:ascii="Times New Roman" w:hAnsi="Times New Roman" w:cs="Times New Roman"/>
          <w:color w:val="211D1E"/>
        </w:rPr>
      </w:pPr>
      <w:r w:rsidRPr="00DA227E">
        <w:rPr>
          <w:rStyle w:val="A0"/>
          <w:rFonts w:ascii="Times New Roman" w:hAnsi="Times New Roman" w:cs="Times New Roman"/>
          <w:b/>
          <w:bCs/>
          <w:sz w:val="24"/>
          <w:szCs w:val="24"/>
        </w:rPr>
        <w:t xml:space="preserve">(f) </w:t>
      </w:r>
      <w:r w:rsidRPr="00DA227E">
        <w:rPr>
          <w:rStyle w:val="A0"/>
          <w:rFonts w:ascii="Times New Roman" w:hAnsi="Times New Roman" w:cs="Times New Roman"/>
          <w:sz w:val="24"/>
          <w:szCs w:val="24"/>
        </w:rPr>
        <w:t xml:space="preserve">[Unchanged.] </w:t>
      </w:r>
    </w:p>
    <w:p w:rsidR="0071415E" w:rsidRPr="00DA227E" w:rsidRDefault="0071415E" w:rsidP="0071415E">
      <w:pPr>
        <w:pStyle w:val="Pa51"/>
        <w:jc w:val="center"/>
        <w:rPr>
          <w:rStyle w:val="A3"/>
          <w:rFonts w:ascii="Times New Roman" w:hAnsi="Times New Roman" w:cs="Times New Roman"/>
          <w:sz w:val="24"/>
          <w:szCs w:val="24"/>
        </w:rPr>
      </w:pPr>
    </w:p>
    <w:p w:rsidR="0071415E" w:rsidRPr="00DA227E" w:rsidRDefault="0071415E" w:rsidP="0071415E">
      <w:pPr>
        <w:pStyle w:val="Pa51"/>
        <w:jc w:val="center"/>
        <w:rPr>
          <w:rFonts w:ascii="Times New Roman" w:hAnsi="Times New Roman" w:cs="Times New Roman"/>
          <w:color w:val="211D1E"/>
        </w:rPr>
      </w:pPr>
      <w:r w:rsidRPr="00DA227E">
        <w:rPr>
          <w:rStyle w:val="A3"/>
          <w:rFonts w:ascii="Times New Roman" w:hAnsi="Times New Roman" w:cs="Times New Roman"/>
          <w:sz w:val="24"/>
          <w:szCs w:val="24"/>
        </w:rPr>
        <w:t xml:space="preserve">Comment </w:t>
      </w:r>
    </w:p>
    <w:p w:rsidR="0071415E" w:rsidRPr="00DA227E" w:rsidRDefault="0071415E" w:rsidP="0071415E">
      <w:pPr>
        <w:pStyle w:val="Pa5"/>
        <w:ind w:firstLine="240"/>
        <w:jc w:val="both"/>
        <w:rPr>
          <w:rStyle w:val="A3"/>
          <w:rFonts w:ascii="Times New Roman" w:hAnsi="Times New Roman" w:cs="Times New Roman"/>
          <w:sz w:val="24"/>
          <w:szCs w:val="24"/>
        </w:rPr>
      </w:pPr>
    </w:p>
    <w:p w:rsidR="0071415E" w:rsidRPr="00DA227E" w:rsidRDefault="0071415E" w:rsidP="0071415E">
      <w:pPr>
        <w:pStyle w:val="Pa5"/>
        <w:ind w:firstLine="240"/>
        <w:jc w:val="both"/>
        <w:rPr>
          <w:rFonts w:ascii="Times New Roman" w:hAnsi="Times New Roman" w:cs="Times New Roman"/>
          <w:color w:val="211D1E"/>
        </w:rPr>
      </w:pPr>
      <w:r w:rsidRPr="00DA227E">
        <w:rPr>
          <w:rStyle w:val="A3"/>
          <w:rFonts w:ascii="Times New Roman" w:hAnsi="Times New Roman" w:cs="Times New Roman"/>
          <w:sz w:val="24"/>
          <w:szCs w:val="24"/>
        </w:rPr>
        <w:t>[1]</w:t>
      </w:r>
      <w:proofErr w:type="gramStart"/>
      <w:r w:rsidRPr="00DA227E">
        <w:rPr>
          <w:rStyle w:val="A3"/>
          <w:rFonts w:ascii="Times New Roman" w:hAnsi="Times New Roman" w:cs="Times New Roman"/>
          <w:sz w:val="24"/>
          <w:szCs w:val="24"/>
        </w:rPr>
        <w:t>-[</w:t>
      </w:r>
      <w:proofErr w:type="gramEnd"/>
      <w:r w:rsidRPr="00DA227E">
        <w:rPr>
          <w:rStyle w:val="A3"/>
          <w:rFonts w:ascii="Times New Roman" w:hAnsi="Times New Roman" w:cs="Times New Roman"/>
          <w:sz w:val="24"/>
          <w:szCs w:val="24"/>
        </w:rPr>
        <w:t xml:space="preserve">8] [Unchanged.] </w:t>
      </w:r>
    </w:p>
    <w:p w:rsidR="0071415E" w:rsidRPr="00DA227E" w:rsidRDefault="0071415E" w:rsidP="0071415E">
      <w:pPr>
        <w:pStyle w:val="Pa7"/>
        <w:jc w:val="both"/>
        <w:rPr>
          <w:rStyle w:val="A3"/>
          <w:rFonts w:ascii="Times New Roman" w:hAnsi="Times New Roman" w:cs="Times New Roman"/>
          <w:b/>
          <w:bCs/>
          <w:sz w:val="24"/>
          <w:szCs w:val="24"/>
        </w:rPr>
      </w:pPr>
    </w:p>
    <w:p w:rsidR="0071415E" w:rsidRPr="00DA227E" w:rsidRDefault="0071415E" w:rsidP="0071415E">
      <w:pPr>
        <w:pStyle w:val="Pa7"/>
        <w:jc w:val="both"/>
        <w:rPr>
          <w:rFonts w:ascii="Times New Roman" w:hAnsi="Times New Roman" w:cs="Times New Roman"/>
          <w:color w:val="211D1E"/>
        </w:rPr>
      </w:pPr>
      <w:r w:rsidRPr="00DA227E">
        <w:rPr>
          <w:rStyle w:val="A3"/>
          <w:rFonts w:ascii="Times New Roman" w:hAnsi="Times New Roman" w:cs="Times New Roman"/>
          <w:b/>
          <w:bCs/>
          <w:sz w:val="24"/>
          <w:szCs w:val="24"/>
        </w:rPr>
        <w:t xml:space="preserve">Additional Washington Comments [9-15] </w:t>
      </w:r>
    </w:p>
    <w:p w:rsidR="0071415E" w:rsidRPr="00DA227E" w:rsidRDefault="0071415E" w:rsidP="0071415E">
      <w:pPr>
        <w:pStyle w:val="Pa29"/>
        <w:ind w:firstLine="240"/>
        <w:jc w:val="both"/>
        <w:rPr>
          <w:rStyle w:val="A3"/>
          <w:rFonts w:ascii="Times New Roman" w:hAnsi="Times New Roman" w:cs="Times New Roman"/>
          <w:sz w:val="24"/>
          <w:szCs w:val="24"/>
        </w:rPr>
      </w:pPr>
    </w:p>
    <w:p w:rsidR="0071415E" w:rsidRPr="00DA227E" w:rsidRDefault="0071415E" w:rsidP="0071415E">
      <w:pPr>
        <w:pStyle w:val="Pa29"/>
        <w:ind w:firstLine="240"/>
        <w:jc w:val="both"/>
        <w:rPr>
          <w:rFonts w:ascii="Times New Roman" w:hAnsi="Times New Roman" w:cs="Times New Roman"/>
          <w:color w:val="211D1E"/>
        </w:rPr>
      </w:pPr>
      <w:r w:rsidRPr="00DA227E">
        <w:rPr>
          <w:rStyle w:val="A3"/>
          <w:rFonts w:ascii="Times New Roman" w:hAnsi="Times New Roman" w:cs="Times New Roman"/>
          <w:sz w:val="24"/>
          <w:szCs w:val="24"/>
        </w:rPr>
        <w:t>[9] [Unchanged.]</w:t>
      </w:r>
    </w:p>
    <w:p w:rsidR="0071415E" w:rsidRPr="00DA227E" w:rsidRDefault="0071415E" w:rsidP="0071415E">
      <w:pPr>
        <w:pStyle w:val="Default"/>
        <w:spacing w:after="20" w:line="201" w:lineRule="atLeast"/>
        <w:ind w:firstLine="240"/>
        <w:jc w:val="both"/>
        <w:rPr>
          <w:rStyle w:val="A3"/>
          <w:rFonts w:ascii="Times New Roman" w:hAnsi="Times New Roman" w:cs="Times New Roman"/>
          <w:sz w:val="24"/>
          <w:szCs w:val="24"/>
        </w:rPr>
      </w:pPr>
    </w:p>
    <w:p w:rsidR="0071415E" w:rsidRPr="00DA227E" w:rsidRDefault="0071415E" w:rsidP="0071415E">
      <w:pPr>
        <w:pStyle w:val="Default"/>
        <w:spacing w:after="20" w:line="201" w:lineRule="atLeast"/>
        <w:ind w:firstLine="240"/>
        <w:rPr>
          <w:rFonts w:ascii="Times New Roman" w:hAnsi="Times New Roman" w:cs="Times New Roman"/>
          <w:color w:val="211D1E"/>
        </w:rPr>
      </w:pPr>
      <w:r w:rsidRPr="00DA227E">
        <w:rPr>
          <w:rStyle w:val="A3"/>
          <w:rFonts w:ascii="Times New Roman" w:hAnsi="Times New Roman" w:cs="Times New Roman"/>
          <w:sz w:val="24"/>
          <w:szCs w:val="24"/>
        </w:rPr>
        <w:t>[10] Washington’s RPC 1.10 was amended in 1993 to permit represen</w:t>
      </w:r>
      <w:r w:rsidRPr="00DA227E">
        <w:rPr>
          <w:rStyle w:val="A3"/>
          <w:rFonts w:ascii="Times New Roman" w:hAnsi="Times New Roman" w:cs="Times New Roman"/>
          <w:sz w:val="24"/>
          <w:szCs w:val="24"/>
        </w:rPr>
        <w:softHyphen/>
        <w:t xml:space="preserve">tation with screening under certain circumstances. Rule 1.10(e) retains the screening mechanism adopted as Washington RPC 1.10(b) in 1993, thus allowing a firm to represent a client with whom a lawyer in the firm has a conflict based on </w:t>
      </w:r>
      <w:r w:rsidRPr="00DA227E">
        <w:rPr>
          <w:rStyle w:val="A4"/>
          <w:rFonts w:ascii="Times New Roman" w:hAnsi="Times New Roman" w:cs="Times New Roman"/>
          <w:sz w:val="24"/>
          <w:szCs w:val="24"/>
        </w:rPr>
        <w:t xml:space="preserve">his or her </w:t>
      </w:r>
      <w:r w:rsidRPr="00DA227E">
        <w:rPr>
          <w:rStyle w:val="A5"/>
          <w:rFonts w:ascii="Times New Roman" w:hAnsi="Times New Roman" w:cs="Times New Roman"/>
          <w:sz w:val="24"/>
          <w:szCs w:val="24"/>
        </w:rPr>
        <w:t xml:space="preserve">their </w:t>
      </w:r>
      <w:r w:rsidRPr="00DA227E">
        <w:rPr>
          <w:rStyle w:val="A3"/>
          <w:rFonts w:ascii="Times New Roman" w:hAnsi="Times New Roman" w:cs="Times New Roman"/>
          <w:sz w:val="24"/>
          <w:szCs w:val="24"/>
        </w:rPr>
        <w:t xml:space="preserve">association with a prior firm if the lawyer is effectively screened from participation in the representation, is apportioned no part of the fee earned from the representation, and the client of the former firm receives notice of the conflict </w:t>
      </w:r>
      <w:r w:rsidRPr="00DA227E">
        <w:rPr>
          <w:rStyle w:val="A3"/>
          <w:rFonts w:ascii="Times New Roman" w:hAnsi="Times New Roman" w:cs="Times New Roman"/>
          <w:sz w:val="24"/>
          <w:szCs w:val="24"/>
        </w:rPr>
        <w:lastRenderedPageBreak/>
        <w:t>and the screening mechanism. However, prior to undertaking the representation, non</w:t>
      </w:r>
      <w:r w:rsidRPr="00DA227E">
        <w:rPr>
          <w:rStyle w:val="A4"/>
          <w:rFonts w:ascii="Times New Roman" w:hAnsi="Times New Roman" w:cs="Times New Roman"/>
          <w:sz w:val="24"/>
          <w:szCs w:val="24"/>
        </w:rPr>
        <w:t>-</w:t>
      </w:r>
      <w:r w:rsidRPr="00DA227E">
        <w:rPr>
          <w:rStyle w:val="A3"/>
          <w:rFonts w:ascii="Times New Roman" w:hAnsi="Times New Roman" w:cs="Times New Roman"/>
          <w:sz w:val="24"/>
          <w:szCs w:val="24"/>
        </w:rPr>
        <w:t>dis</w:t>
      </w:r>
      <w:r w:rsidRPr="00DA227E">
        <w:rPr>
          <w:rStyle w:val="A3"/>
          <w:rFonts w:ascii="Times New Roman" w:hAnsi="Times New Roman" w:cs="Times New Roman"/>
          <w:sz w:val="24"/>
          <w:szCs w:val="24"/>
        </w:rPr>
        <w:softHyphen/>
        <w:t>qualified firm members must evaluate the firm’s ability to provide com</w:t>
      </w:r>
      <w:r w:rsidRPr="00DA227E">
        <w:rPr>
          <w:rStyle w:val="A3"/>
          <w:rFonts w:ascii="Times New Roman" w:hAnsi="Times New Roman" w:cs="Times New Roman"/>
          <w:sz w:val="24"/>
          <w:szCs w:val="24"/>
        </w:rPr>
        <w:softHyphen/>
        <w:t>petent representation even if the disqualified member can be screened in accordance with this Rule. While Rule 1.10 does not specify the screening mechanism to be used, the law firm must be able to demonstrate that it is adequate to prevent the personally disqualified lawyer from receiv</w:t>
      </w:r>
      <w:r w:rsidRPr="00DA227E">
        <w:rPr>
          <w:rStyle w:val="A3"/>
          <w:rFonts w:ascii="Times New Roman" w:hAnsi="Times New Roman" w:cs="Times New Roman"/>
          <w:sz w:val="24"/>
          <w:szCs w:val="24"/>
        </w:rPr>
        <w:softHyphen/>
        <w:t>ing or transmitting any confidential information or from participating in the representation in any way. The screening mechanism must be in place over the life of the representation at issue and is subject to judicial review at the request of any of the affected clients, law firms, or lawyers. However, a lawyer or law firm may rebut the presumption that informa</w:t>
      </w:r>
      <w:r w:rsidRPr="00DA227E">
        <w:rPr>
          <w:rStyle w:val="A3"/>
          <w:rFonts w:ascii="Times New Roman" w:hAnsi="Times New Roman" w:cs="Times New Roman"/>
          <w:sz w:val="24"/>
          <w:szCs w:val="24"/>
        </w:rPr>
        <w:softHyphen/>
        <w:t>tion relating to the representation has been transmitted by serving an affidavit describing the screening mechanism and affirming that the re</w:t>
      </w:r>
      <w:r w:rsidRPr="00DA227E">
        <w:rPr>
          <w:rStyle w:val="A3"/>
          <w:rFonts w:ascii="Times New Roman" w:hAnsi="Times New Roman" w:cs="Times New Roman"/>
          <w:sz w:val="24"/>
          <w:szCs w:val="24"/>
        </w:rPr>
        <w:softHyphen/>
        <w:t xml:space="preserve">quirements of the Rule have been met. </w:t>
      </w:r>
    </w:p>
    <w:p w:rsidR="0071415E" w:rsidRPr="00DA227E" w:rsidRDefault="0071415E" w:rsidP="0071415E">
      <w:pPr>
        <w:spacing w:after="0"/>
        <w:rPr>
          <w:rStyle w:val="A3"/>
          <w:rFonts w:ascii="Times New Roman" w:hAnsi="Times New Roman" w:cs="Times New Roman"/>
          <w:sz w:val="24"/>
          <w:szCs w:val="24"/>
        </w:rPr>
      </w:pPr>
    </w:p>
    <w:p w:rsidR="0071415E" w:rsidRPr="00DA227E" w:rsidRDefault="0071415E" w:rsidP="0071415E">
      <w:pPr>
        <w:ind w:firstLine="240"/>
        <w:rPr>
          <w:rFonts w:ascii="Times New Roman" w:hAnsi="Times New Roman" w:cs="Times New Roman"/>
          <w:sz w:val="24"/>
          <w:szCs w:val="24"/>
        </w:rPr>
      </w:pPr>
      <w:r w:rsidRPr="00DA227E">
        <w:rPr>
          <w:rStyle w:val="A3"/>
          <w:rFonts w:ascii="Times New Roman" w:hAnsi="Times New Roman" w:cs="Times New Roman"/>
          <w:sz w:val="24"/>
          <w:szCs w:val="24"/>
        </w:rPr>
        <w:t>[11]</w:t>
      </w:r>
      <w:proofErr w:type="gramStart"/>
      <w:r w:rsidRPr="00DA227E">
        <w:rPr>
          <w:rStyle w:val="A3"/>
          <w:rFonts w:ascii="Times New Roman" w:hAnsi="Times New Roman" w:cs="Times New Roman"/>
          <w:sz w:val="24"/>
          <w:szCs w:val="24"/>
        </w:rPr>
        <w:t>-[</w:t>
      </w:r>
      <w:proofErr w:type="gramEnd"/>
      <w:r w:rsidRPr="00DA227E">
        <w:rPr>
          <w:rStyle w:val="A3"/>
          <w:rFonts w:ascii="Times New Roman" w:hAnsi="Times New Roman" w:cs="Times New Roman"/>
          <w:sz w:val="24"/>
          <w:szCs w:val="24"/>
        </w:rPr>
        <w:t xml:space="preserve">15] [Unchanged.] </w:t>
      </w:r>
    </w:p>
    <w:p w:rsidR="0071415E" w:rsidRPr="00DA227E" w:rsidRDefault="0071415E" w:rsidP="0071415E">
      <w:pPr>
        <w:rPr>
          <w:rFonts w:ascii="Times New Roman" w:hAnsi="Times New Roman" w:cs="Times New Roman"/>
          <w:sz w:val="24"/>
          <w:szCs w:val="24"/>
        </w:rPr>
      </w:pPr>
    </w:p>
    <w:p w:rsidR="0071415E" w:rsidRPr="00DA227E" w:rsidRDefault="0071415E">
      <w:pPr>
        <w:rPr>
          <w:rFonts w:ascii="Times New Roman" w:hAnsi="Times New Roman" w:cs="Times New Roman"/>
          <w:sz w:val="24"/>
          <w:szCs w:val="24"/>
        </w:rPr>
      </w:pPr>
      <w:r w:rsidRPr="00DA227E">
        <w:rPr>
          <w:rFonts w:ascii="Times New Roman" w:hAnsi="Times New Roman" w:cs="Times New Roman"/>
          <w:sz w:val="24"/>
          <w:szCs w:val="24"/>
        </w:rPr>
        <w:br w:type="page"/>
      </w:r>
    </w:p>
    <w:p w:rsidR="0071415E" w:rsidRPr="00DA227E" w:rsidRDefault="0071415E" w:rsidP="0071415E">
      <w:pPr>
        <w:pStyle w:val="Pa4"/>
        <w:jc w:val="center"/>
        <w:rPr>
          <w:rFonts w:ascii="Times New Roman" w:hAnsi="Times New Roman" w:cs="Times New Roman"/>
          <w:b/>
        </w:rPr>
      </w:pPr>
      <w:r w:rsidRPr="00DA227E">
        <w:rPr>
          <w:rStyle w:val="A0"/>
          <w:rFonts w:ascii="Times New Roman" w:hAnsi="Times New Roman" w:cs="Times New Roman"/>
          <w:b/>
          <w:sz w:val="24"/>
          <w:szCs w:val="24"/>
        </w:rPr>
        <w:lastRenderedPageBreak/>
        <w:t xml:space="preserve">RPC 1.13 </w:t>
      </w:r>
    </w:p>
    <w:p w:rsidR="0071415E" w:rsidRPr="00DA227E" w:rsidRDefault="0071415E" w:rsidP="0071415E">
      <w:pPr>
        <w:pStyle w:val="Pa30"/>
        <w:spacing w:after="20"/>
        <w:jc w:val="center"/>
        <w:rPr>
          <w:rFonts w:ascii="Times New Roman" w:hAnsi="Times New Roman" w:cs="Times New Roman"/>
          <w:b/>
        </w:rPr>
      </w:pPr>
      <w:r w:rsidRPr="00DA227E">
        <w:rPr>
          <w:rStyle w:val="A0"/>
          <w:rFonts w:ascii="Times New Roman" w:hAnsi="Times New Roman" w:cs="Times New Roman"/>
          <w:b/>
          <w:bCs/>
          <w:sz w:val="24"/>
          <w:szCs w:val="24"/>
        </w:rPr>
        <w:t xml:space="preserve">ORGANIZATION AS CLIENT </w:t>
      </w:r>
    </w:p>
    <w:p w:rsidR="0071415E" w:rsidRPr="00DA227E" w:rsidRDefault="0071415E" w:rsidP="0071415E">
      <w:pPr>
        <w:pStyle w:val="Pa13"/>
        <w:spacing w:after="20"/>
        <w:ind w:firstLine="240"/>
        <w:jc w:val="both"/>
        <w:rPr>
          <w:rStyle w:val="A0"/>
          <w:rFonts w:ascii="Times New Roman" w:hAnsi="Times New Roman" w:cs="Times New Roman"/>
          <w:b/>
          <w:bCs/>
          <w:sz w:val="24"/>
          <w:szCs w:val="24"/>
        </w:rPr>
      </w:pPr>
    </w:p>
    <w:p w:rsidR="0071415E" w:rsidRPr="00DA227E" w:rsidRDefault="0071415E" w:rsidP="0071415E">
      <w:pPr>
        <w:pStyle w:val="Pa13"/>
        <w:spacing w:after="20"/>
        <w:ind w:firstLine="240"/>
        <w:jc w:val="both"/>
        <w:rPr>
          <w:rFonts w:ascii="Times New Roman" w:hAnsi="Times New Roman" w:cs="Times New Roman"/>
        </w:rPr>
      </w:pPr>
      <w:r w:rsidRPr="00DA227E">
        <w:rPr>
          <w:rStyle w:val="A0"/>
          <w:rFonts w:ascii="Times New Roman" w:hAnsi="Times New Roman" w:cs="Times New Roman"/>
          <w:b/>
          <w:bCs/>
          <w:sz w:val="24"/>
          <w:szCs w:val="24"/>
        </w:rPr>
        <w:t>(a)</w:t>
      </w:r>
      <w:proofErr w:type="gramStart"/>
      <w:r w:rsidRPr="00DA227E">
        <w:rPr>
          <w:rStyle w:val="A0"/>
          <w:rFonts w:ascii="Times New Roman" w:hAnsi="Times New Roman" w:cs="Times New Roman"/>
          <w:sz w:val="24"/>
          <w:szCs w:val="24"/>
        </w:rPr>
        <w:t>-</w:t>
      </w:r>
      <w:r w:rsidRPr="00DA227E">
        <w:rPr>
          <w:rStyle w:val="A0"/>
          <w:rFonts w:ascii="Times New Roman" w:hAnsi="Times New Roman" w:cs="Times New Roman"/>
          <w:b/>
          <w:bCs/>
          <w:sz w:val="24"/>
          <w:szCs w:val="24"/>
        </w:rPr>
        <w:t>(</w:t>
      </w:r>
      <w:proofErr w:type="gramEnd"/>
      <w:r w:rsidRPr="00DA227E">
        <w:rPr>
          <w:rStyle w:val="A0"/>
          <w:rFonts w:ascii="Times New Roman" w:hAnsi="Times New Roman" w:cs="Times New Roman"/>
          <w:b/>
          <w:bCs/>
          <w:sz w:val="24"/>
          <w:szCs w:val="24"/>
        </w:rPr>
        <w:t xml:space="preserve">d) </w:t>
      </w:r>
      <w:r w:rsidRPr="00DA227E">
        <w:rPr>
          <w:rStyle w:val="A0"/>
          <w:rFonts w:ascii="Times New Roman" w:hAnsi="Times New Roman" w:cs="Times New Roman"/>
          <w:sz w:val="24"/>
          <w:szCs w:val="24"/>
        </w:rPr>
        <w:t xml:space="preserve">[Unchanged.] </w:t>
      </w:r>
    </w:p>
    <w:p w:rsidR="0071415E" w:rsidRPr="00DA227E" w:rsidRDefault="0071415E" w:rsidP="0071415E">
      <w:pPr>
        <w:pStyle w:val="Pa5"/>
        <w:ind w:firstLine="240"/>
        <w:jc w:val="both"/>
        <w:rPr>
          <w:rStyle w:val="A0"/>
          <w:rFonts w:ascii="Times New Roman" w:hAnsi="Times New Roman" w:cs="Times New Roman"/>
          <w:b/>
          <w:bCs/>
          <w:sz w:val="24"/>
          <w:szCs w:val="24"/>
        </w:rPr>
      </w:pPr>
    </w:p>
    <w:p w:rsidR="0071415E" w:rsidRPr="00DA227E" w:rsidRDefault="0071415E" w:rsidP="0071415E">
      <w:pPr>
        <w:pStyle w:val="Pa5"/>
        <w:ind w:firstLine="240"/>
        <w:rPr>
          <w:rFonts w:ascii="Times New Roman" w:hAnsi="Times New Roman" w:cs="Times New Roman"/>
        </w:rPr>
      </w:pPr>
      <w:r w:rsidRPr="00DA227E">
        <w:rPr>
          <w:rStyle w:val="A0"/>
          <w:rFonts w:ascii="Times New Roman" w:hAnsi="Times New Roman" w:cs="Times New Roman"/>
          <w:b/>
          <w:bCs/>
          <w:sz w:val="24"/>
          <w:szCs w:val="24"/>
        </w:rPr>
        <w:t xml:space="preserve">(e) </w:t>
      </w:r>
      <w:r w:rsidRPr="00DA227E">
        <w:rPr>
          <w:rStyle w:val="A0"/>
          <w:rFonts w:ascii="Times New Roman" w:hAnsi="Times New Roman" w:cs="Times New Roman"/>
          <w:sz w:val="24"/>
          <w:szCs w:val="24"/>
        </w:rPr>
        <w:t xml:space="preserve">A lawyer who reasonably believes that </w:t>
      </w:r>
      <w:r w:rsidRPr="00DA227E">
        <w:rPr>
          <w:rStyle w:val="A1"/>
          <w:rFonts w:ascii="Times New Roman" w:hAnsi="Times New Roman" w:cs="Times New Roman"/>
          <w:sz w:val="24"/>
          <w:szCs w:val="24"/>
        </w:rPr>
        <w:t xml:space="preserve">he or she has </w:t>
      </w:r>
      <w:r w:rsidRPr="00DA227E">
        <w:rPr>
          <w:rStyle w:val="A2"/>
          <w:rFonts w:ascii="Times New Roman" w:hAnsi="Times New Roman" w:cs="Times New Roman"/>
          <w:color w:val="auto"/>
          <w:sz w:val="24"/>
          <w:szCs w:val="24"/>
        </w:rPr>
        <w:t xml:space="preserve">they have </w:t>
      </w:r>
      <w:r w:rsidRPr="00DA227E">
        <w:rPr>
          <w:rStyle w:val="A0"/>
          <w:rFonts w:ascii="Times New Roman" w:hAnsi="Times New Roman" w:cs="Times New Roman"/>
          <w:sz w:val="24"/>
          <w:szCs w:val="24"/>
        </w:rPr>
        <w:t>been discharged because of the lawyer’s actions taken pursuant to paragraphs (b) and (c), or who withdraws under circumstances that require or permit the lawyer to take action under either of those paragraphs, shall proceed as the lawyer reasonably believes necessary to assure that the organization’s highest authority is informed of the law</w:t>
      </w:r>
      <w:r w:rsidRPr="00DA227E">
        <w:rPr>
          <w:rStyle w:val="A0"/>
          <w:rFonts w:ascii="Times New Roman" w:hAnsi="Times New Roman" w:cs="Times New Roman"/>
          <w:sz w:val="24"/>
          <w:szCs w:val="24"/>
        </w:rPr>
        <w:softHyphen/>
        <w:t xml:space="preserve">yer’s discharge or withdrawal. </w:t>
      </w:r>
    </w:p>
    <w:p w:rsidR="0071415E" w:rsidRPr="00DA227E" w:rsidRDefault="0071415E" w:rsidP="0071415E">
      <w:pPr>
        <w:pStyle w:val="Pa5"/>
        <w:ind w:firstLine="240"/>
        <w:jc w:val="both"/>
        <w:rPr>
          <w:rStyle w:val="A0"/>
          <w:rFonts w:ascii="Times New Roman" w:hAnsi="Times New Roman" w:cs="Times New Roman"/>
          <w:b/>
          <w:bCs/>
          <w:sz w:val="24"/>
          <w:szCs w:val="24"/>
        </w:rPr>
      </w:pPr>
    </w:p>
    <w:p w:rsidR="0071415E" w:rsidRPr="00DA227E" w:rsidRDefault="0071415E" w:rsidP="0071415E">
      <w:pPr>
        <w:pStyle w:val="Pa5"/>
        <w:ind w:firstLine="240"/>
        <w:jc w:val="both"/>
        <w:rPr>
          <w:rFonts w:ascii="Times New Roman" w:hAnsi="Times New Roman" w:cs="Times New Roman"/>
        </w:rPr>
      </w:pPr>
      <w:r w:rsidRPr="00DA227E">
        <w:rPr>
          <w:rStyle w:val="A0"/>
          <w:rFonts w:ascii="Times New Roman" w:hAnsi="Times New Roman" w:cs="Times New Roman"/>
          <w:b/>
          <w:bCs/>
          <w:sz w:val="24"/>
          <w:szCs w:val="24"/>
        </w:rPr>
        <w:t>(f)</w:t>
      </w:r>
      <w:proofErr w:type="gramStart"/>
      <w:r w:rsidRPr="00DA227E">
        <w:rPr>
          <w:rStyle w:val="A0"/>
          <w:rFonts w:ascii="Times New Roman" w:hAnsi="Times New Roman" w:cs="Times New Roman"/>
          <w:sz w:val="24"/>
          <w:szCs w:val="24"/>
        </w:rPr>
        <w:t>-</w:t>
      </w:r>
      <w:r w:rsidRPr="00DA227E">
        <w:rPr>
          <w:rStyle w:val="A0"/>
          <w:rFonts w:ascii="Times New Roman" w:hAnsi="Times New Roman" w:cs="Times New Roman"/>
          <w:b/>
          <w:bCs/>
          <w:sz w:val="24"/>
          <w:szCs w:val="24"/>
        </w:rPr>
        <w:t>(</w:t>
      </w:r>
      <w:proofErr w:type="gramEnd"/>
      <w:r w:rsidRPr="00DA227E">
        <w:rPr>
          <w:rStyle w:val="A0"/>
          <w:rFonts w:ascii="Times New Roman" w:hAnsi="Times New Roman" w:cs="Times New Roman"/>
          <w:b/>
          <w:bCs/>
          <w:sz w:val="24"/>
          <w:szCs w:val="24"/>
        </w:rPr>
        <w:t xml:space="preserve">h) </w:t>
      </w:r>
      <w:r w:rsidRPr="00DA227E">
        <w:rPr>
          <w:rStyle w:val="A0"/>
          <w:rFonts w:ascii="Times New Roman" w:hAnsi="Times New Roman" w:cs="Times New Roman"/>
          <w:sz w:val="24"/>
          <w:szCs w:val="24"/>
        </w:rPr>
        <w:t xml:space="preserve">[Unchanged.] </w:t>
      </w:r>
    </w:p>
    <w:p w:rsidR="0071415E" w:rsidRPr="00DA227E" w:rsidRDefault="0071415E" w:rsidP="0071415E">
      <w:pPr>
        <w:pStyle w:val="Pa4"/>
        <w:jc w:val="center"/>
        <w:rPr>
          <w:rStyle w:val="A3"/>
          <w:rFonts w:ascii="Times New Roman" w:hAnsi="Times New Roman" w:cs="Times New Roman"/>
          <w:b/>
          <w:bCs/>
          <w:sz w:val="24"/>
          <w:szCs w:val="24"/>
        </w:rPr>
      </w:pPr>
    </w:p>
    <w:p w:rsidR="0071415E" w:rsidRPr="00DA227E" w:rsidRDefault="0071415E" w:rsidP="0071415E">
      <w:pPr>
        <w:pStyle w:val="Pa4"/>
        <w:jc w:val="center"/>
        <w:rPr>
          <w:rFonts w:ascii="Times New Roman" w:hAnsi="Times New Roman" w:cs="Times New Roman"/>
        </w:rPr>
      </w:pPr>
      <w:r w:rsidRPr="00DA227E">
        <w:rPr>
          <w:rStyle w:val="A3"/>
          <w:rFonts w:ascii="Times New Roman" w:hAnsi="Times New Roman" w:cs="Times New Roman"/>
          <w:bCs/>
          <w:sz w:val="24"/>
          <w:szCs w:val="24"/>
        </w:rPr>
        <w:t xml:space="preserve">Comment </w:t>
      </w:r>
    </w:p>
    <w:p w:rsidR="0071415E" w:rsidRPr="00DA227E" w:rsidRDefault="0071415E" w:rsidP="0071415E">
      <w:pPr>
        <w:pStyle w:val="Pa5"/>
        <w:ind w:firstLine="240"/>
        <w:jc w:val="both"/>
        <w:rPr>
          <w:rStyle w:val="A3"/>
          <w:rFonts w:ascii="Times New Roman" w:hAnsi="Times New Roman" w:cs="Times New Roman"/>
          <w:sz w:val="24"/>
          <w:szCs w:val="24"/>
        </w:rPr>
      </w:pPr>
    </w:p>
    <w:p w:rsidR="0071415E" w:rsidRPr="00DA227E" w:rsidRDefault="0071415E" w:rsidP="0071415E">
      <w:pPr>
        <w:pStyle w:val="Pa5"/>
        <w:ind w:firstLine="240"/>
        <w:jc w:val="both"/>
        <w:rPr>
          <w:rFonts w:ascii="Times New Roman" w:hAnsi="Times New Roman" w:cs="Times New Roman"/>
        </w:rPr>
      </w:pPr>
      <w:r w:rsidRPr="00DA227E">
        <w:rPr>
          <w:rStyle w:val="A3"/>
          <w:rFonts w:ascii="Times New Roman" w:hAnsi="Times New Roman" w:cs="Times New Roman"/>
          <w:sz w:val="24"/>
          <w:szCs w:val="24"/>
        </w:rPr>
        <w:t>[1]</w:t>
      </w:r>
      <w:proofErr w:type="gramStart"/>
      <w:r w:rsidRPr="00DA227E">
        <w:rPr>
          <w:rStyle w:val="A3"/>
          <w:rFonts w:ascii="Times New Roman" w:hAnsi="Times New Roman" w:cs="Times New Roman"/>
          <w:sz w:val="24"/>
          <w:szCs w:val="24"/>
        </w:rPr>
        <w:t>-[</w:t>
      </w:r>
      <w:proofErr w:type="gramEnd"/>
      <w:r w:rsidRPr="00DA227E">
        <w:rPr>
          <w:rStyle w:val="A3"/>
          <w:rFonts w:ascii="Times New Roman" w:hAnsi="Times New Roman" w:cs="Times New Roman"/>
          <w:sz w:val="24"/>
          <w:szCs w:val="24"/>
        </w:rPr>
        <w:t xml:space="preserve">7] [Unchanged.] </w:t>
      </w:r>
    </w:p>
    <w:p w:rsidR="0071415E" w:rsidRPr="00DA227E" w:rsidRDefault="0071415E" w:rsidP="0071415E">
      <w:pPr>
        <w:pStyle w:val="Pa5"/>
        <w:ind w:firstLine="240"/>
        <w:jc w:val="both"/>
        <w:rPr>
          <w:rStyle w:val="A3"/>
          <w:rFonts w:ascii="Times New Roman" w:hAnsi="Times New Roman" w:cs="Times New Roman"/>
          <w:sz w:val="24"/>
          <w:szCs w:val="24"/>
        </w:rPr>
      </w:pPr>
    </w:p>
    <w:p w:rsidR="0071415E" w:rsidRPr="00DA227E" w:rsidRDefault="0071415E" w:rsidP="0071415E">
      <w:pPr>
        <w:pStyle w:val="Pa5"/>
        <w:ind w:firstLine="240"/>
        <w:rPr>
          <w:rFonts w:ascii="Times New Roman" w:hAnsi="Times New Roman" w:cs="Times New Roman"/>
        </w:rPr>
      </w:pPr>
      <w:r w:rsidRPr="00DA227E">
        <w:rPr>
          <w:rStyle w:val="A3"/>
          <w:rFonts w:ascii="Times New Roman" w:hAnsi="Times New Roman" w:cs="Times New Roman"/>
          <w:sz w:val="24"/>
          <w:szCs w:val="24"/>
        </w:rPr>
        <w:t xml:space="preserve">[8] A lawyer who reasonably believes that </w:t>
      </w:r>
      <w:r w:rsidRPr="00DA227E">
        <w:rPr>
          <w:rStyle w:val="A4"/>
          <w:rFonts w:ascii="Times New Roman" w:hAnsi="Times New Roman" w:cs="Times New Roman"/>
          <w:color w:val="auto"/>
          <w:sz w:val="24"/>
          <w:szCs w:val="24"/>
        </w:rPr>
        <w:t xml:space="preserve">he or she has </w:t>
      </w:r>
      <w:r w:rsidRPr="00DA227E">
        <w:rPr>
          <w:rStyle w:val="A5"/>
          <w:rFonts w:ascii="Times New Roman" w:hAnsi="Times New Roman" w:cs="Times New Roman"/>
          <w:sz w:val="24"/>
          <w:szCs w:val="24"/>
        </w:rPr>
        <w:t xml:space="preserve">they have </w:t>
      </w:r>
      <w:r w:rsidRPr="00DA227E">
        <w:rPr>
          <w:rStyle w:val="A3"/>
          <w:rFonts w:ascii="Times New Roman" w:hAnsi="Times New Roman" w:cs="Times New Roman"/>
          <w:sz w:val="24"/>
          <w:szCs w:val="24"/>
        </w:rPr>
        <w:t>been discharged because of the lawyer’s actions taken pursuant to para</w:t>
      </w:r>
      <w:r w:rsidRPr="00DA227E">
        <w:rPr>
          <w:rStyle w:val="A3"/>
          <w:rFonts w:ascii="Times New Roman" w:hAnsi="Times New Roman" w:cs="Times New Roman"/>
          <w:sz w:val="24"/>
          <w:szCs w:val="24"/>
        </w:rPr>
        <w:softHyphen/>
        <w:t>graph (b) or (c), or who withdraws in circumstances that require or per</w:t>
      </w:r>
      <w:r w:rsidRPr="00DA227E">
        <w:rPr>
          <w:rStyle w:val="A3"/>
          <w:rFonts w:ascii="Times New Roman" w:hAnsi="Times New Roman" w:cs="Times New Roman"/>
          <w:sz w:val="24"/>
          <w:szCs w:val="24"/>
        </w:rPr>
        <w:softHyphen/>
        <w:t xml:space="preserve">mit the lawyer to take action under either of these paragraphs, must proceed as the lawyer reasonably believes necessary to assure that the organization’s highest authority is informed of the lawyer’s discharge or withdrawal. </w:t>
      </w:r>
    </w:p>
    <w:p w:rsidR="0071415E" w:rsidRPr="00DA227E" w:rsidRDefault="0071415E" w:rsidP="0071415E">
      <w:pPr>
        <w:pStyle w:val="Pa5"/>
        <w:ind w:firstLine="240"/>
        <w:jc w:val="both"/>
        <w:rPr>
          <w:rStyle w:val="A3"/>
          <w:rFonts w:ascii="Times New Roman" w:hAnsi="Times New Roman" w:cs="Times New Roman"/>
          <w:sz w:val="24"/>
          <w:szCs w:val="24"/>
        </w:rPr>
      </w:pPr>
    </w:p>
    <w:p w:rsidR="0071415E" w:rsidRPr="00DA227E" w:rsidRDefault="0071415E" w:rsidP="0071415E">
      <w:pPr>
        <w:pStyle w:val="Pa5"/>
        <w:ind w:firstLine="240"/>
        <w:jc w:val="both"/>
        <w:rPr>
          <w:rFonts w:ascii="Times New Roman" w:hAnsi="Times New Roman" w:cs="Times New Roman"/>
        </w:rPr>
      </w:pPr>
      <w:r w:rsidRPr="00DA227E">
        <w:rPr>
          <w:rStyle w:val="A3"/>
          <w:rFonts w:ascii="Times New Roman" w:hAnsi="Times New Roman" w:cs="Times New Roman"/>
          <w:sz w:val="24"/>
          <w:szCs w:val="24"/>
        </w:rPr>
        <w:t>[9]</w:t>
      </w:r>
      <w:proofErr w:type="gramStart"/>
      <w:r w:rsidRPr="00DA227E">
        <w:rPr>
          <w:rStyle w:val="A3"/>
          <w:rFonts w:ascii="Times New Roman" w:hAnsi="Times New Roman" w:cs="Times New Roman"/>
          <w:sz w:val="24"/>
          <w:szCs w:val="24"/>
        </w:rPr>
        <w:t>-[</w:t>
      </w:r>
      <w:proofErr w:type="gramEnd"/>
      <w:r w:rsidRPr="00DA227E">
        <w:rPr>
          <w:rStyle w:val="A3"/>
          <w:rFonts w:ascii="Times New Roman" w:hAnsi="Times New Roman" w:cs="Times New Roman"/>
          <w:sz w:val="24"/>
          <w:szCs w:val="24"/>
        </w:rPr>
        <w:t xml:space="preserve">14] [Unchanged.] </w:t>
      </w:r>
    </w:p>
    <w:p w:rsidR="0071415E" w:rsidRPr="00DA227E" w:rsidRDefault="0071415E" w:rsidP="0071415E">
      <w:pPr>
        <w:pStyle w:val="Pa7"/>
        <w:jc w:val="both"/>
        <w:rPr>
          <w:rStyle w:val="A3"/>
          <w:rFonts w:ascii="Times New Roman" w:hAnsi="Times New Roman" w:cs="Times New Roman"/>
          <w:b/>
          <w:bCs/>
          <w:sz w:val="24"/>
          <w:szCs w:val="24"/>
        </w:rPr>
      </w:pPr>
    </w:p>
    <w:p w:rsidR="0071415E" w:rsidRPr="00DA227E" w:rsidRDefault="0071415E" w:rsidP="0071415E">
      <w:pPr>
        <w:pStyle w:val="Pa7"/>
        <w:jc w:val="both"/>
        <w:rPr>
          <w:rFonts w:ascii="Times New Roman" w:hAnsi="Times New Roman" w:cs="Times New Roman"/>
        </w:rPr>
      </w:pPr>
      <w:r w:rsidRPr="00DA227E">
        <w:rPr>
          <w:rStyle w:val="A3"/>
          <w:rFonts w:ascii="Times New Roman" w:hAnsi="Times New Roman" w:cs="Times New Roman"/>
          <w:b/>
          <w:bCs/>
          <w:sz w:val="24"/>
          <w:szCs w:val="24"/>
        </w:rPr>
        <w:t xml:space="preserve">Additional Washington Comments [15-16] </w:t>
      </w:r>
    </w:p>
    <w:p w:rsidR="0071415E" w:rsidRPr="00DA227E" w:rsidRDefault="0071415E" w:rsidP="0071415E">
      <w:pPr>
        <w:spacing w:after="0"/>
        <w:rPr>
          <w:rStyle w:val="A3"/>
          <w:rFonts w:ascii="Times New Roman" w:hAnsi="Times New Roman" w:cs="Times New Roman"/>
          <w:sz w:val="24"/>
          <w:szCs w:val="24"/>
        </w:rPr>
      </w:pPr>
    </w:p>
    <w:p w:rsidR="0071415E" w:rsidRPr="00DA227E" w:rsidRDefault="0071415E" w:rsidP="0071415E">
      <w:pPr>
        <w:ind w:firstLine="180"/>
        <w:rPr>
          <w:rFonts w:ascii="Times New Roman" w:hAnsi="Times New Roman" w:cs="Times New Roman"/>
          <w:sz w:val="24"/>
          <w:szCs w:val="24"/>
        </w:rPr>
      </w:pPr>
      <w:r w:rsidRPr="00DA227E">
        <w:rPr>
          <w:rStyle w:val="A3"/>
          <w:rFonts w:ascii="Times New Roman" w:hAnsi="Times New Roman" w:cs="Times New Roman"/>
          <w:sz w:val="24"/>
          <w:szCs w:val="24"/>
        </w:rPr>
        <w:t>[15]</w:t>
      </w:r>
      <w:proofErr w:type="gramStart"/>
      <w:r w:rsidRPr="00DA227E">
        <w:rPr>
          <w:rStyle w:val="A3"/>
          <w:rFonts w:ascii="Times New Roman" w:hAnsi="Times New Roman" w:cs="Times New Roman"/>
          <w:sz w:val="24"/>
          <w:szCs w:val="24"/>
        </w:rPr>
        <w:t>-[</w:t>
      </w:r>
      <w:proofErr w:type="gramEnd"/>
      <w:r w:rsidRPr="00DA227E">
        <w:rPr>
          <w:rStyle w:val="A3"/>
          <w:rFonts w:ascii="Times New Roman" w:hAnsi="Times New Roman" w:cs="Times New Roman"/>
          <w:sz w:val="24"/>
          <w:szCs w:val="24"/>
        </w:rPr>
        <w:t xml:space="preserve">16] [Unchanged.] </w:t>
      </w:r>
    </w:p>
    <w:p w:rsidR="0071415E" w:rsidRPr="00DA227E" w:rsidRDefault="0071415E" w:rsidP="0071415E">
      <w:pPr>
        <w:rPr>
          <w:rFonts w:ascii="Times New Roman" w:hAnsi="Times New Roman" w:cs="Times New Roman"/>
          <w:sz w:val="24"/>
          <w:szCs w:val="24"/>
        </w:rPr>
      </w:pPr>
    </w:p>
    <w:p w:rsidR="00217AB3" w:rsidRPr="00DA227E" w:rsidRDefault="00217AB3">
      <w:pPr>
        <w:rPr>
          <w:rFonts w:ascii="Times New Roman" w:hAnsi="Times New Roman" w:cs="Times New Roman"/>
          <w:sz w:val="24"/>
          <w:szCs w:val="24"/>
        </w:rPr>
      </w:pPr>
      <w:r w:rsidRPr="00DA227E">
        <w:rPr>
          <w:rFonts w:ascii="Times New Roman" w:hAnsi="Times New Roman" w:cs="Times New Roman"/>
          <w:sz w:val="24"/>
          <w:szCs w:val="24"/>
        </w:rPr>
        <w:br w:type="page"/>
      </w:r>
    </w:p>
    <w:p w:rsidR="00217AB3" w:rsidRPr="00DA227E" w:rsidRDefault="00217AB3" w:rsidP="00217AB3">
      <w:pPr>
        <w:pStyle w:val="Pa4"/>
        <w:jc w:val="center"/>
        <w:rPr>
          <w:rFonts w:ascii="Times New Roman" w:hAnsi="Times New Roman" w:cs="Times New Roman"/>
          <w:b/>
        </w:rPr>
      </w:pPr>
      <w:r w:rsidRPr="00DA227E">
        <w:rPr>
          <w:rStyle w:val="A0"/>
          <w:rFonts w:ascii="Times New Roman" w:hAnsi="Times New Roman" w:cs="Times New Roman"/>
          <w:b/>
          <w:sz w:val="24"/>
          <w:szCs w:val="24"/>
        </w:rPr>
        <w:lastRenderedPageBreak/>
        <w:t xml:space="preserve">RPC 1.14 </w:t>
      </w:r>
    </w:p>
    <w:p w:rsidR="00217AB3" w:rsidRPr="00DA227E" w:rsidRDefault="00217AB3" w:rsidP="00217AB3">
      <w:pPr>
        <w:pStyle w:val="Pa4"/>
        <w:jc w:val="center"/>
        <w:rPr>
          <w:rFonts w:ascii="Times New Roman" w:hAnsi="Times New Roman" w:cs="Times New Roman"/>
          <w:b/>
        </w:rPr>
      </w:pPr>
      <w:r w:rsidRPr="00DA227E">
        <w:rPr>
          <w:rStyle w:val="A0"/>
          <w:rFonts w:ascii="Times New Roman" w:hAnsi="Times New Roman" w:cs="Times New Roman"/>
          <w:b/>
          <w:bCs/>
          <w:sz w:val="24"/>
          <w:szCs w:val="24"/>
        </w:rPr>
        <w:t xml:space="preserve">CLIENT WITH DIMINISHED CAPACITY </w:t>
      </w:r>
    </w:p>
    <w:p w:rsidR="00217AB3" w:rsidRPr="00DA227E" w:rsidRDefault="00217AB3" w:rsidP="00217AB3">
      <w:pPr>
        <w:pStyle w:val="Pa5"/>
        <w:ind w:firstLine="240"/>
        <w:jc w:val="both"/>
        <w:rPr>
          <w:rStyle w:val="A0"/>
          <w:rFonts w:ascii="Times New Roman" w:hAnsi="Times New Roman" w:cs="Times New Roman"/>
          <w:b/>
          <w:bCs/>
          <w:sz w:val="24"/>
          <w:szCs w:val="24"/>
        </w:rPr>
      </w:pPr>
    </w:p>
    <w:p w:rsidR="00217AB3" w:rsidRPr="00DA227E" w:rsidRDefault="00217AB3" w:rsidP="00217AB3">
      <w:pPr>
        <w:pStyle w:val="Pa5"/>
        <w:ind w:firstLine="240"/>
        <w:jc w:val="both"/>
        <w:rPr>
          <w:rFonts w:ascii="Times New Roman" w:hAnsi="Times New Roman" w:cs="Times New Roman"/>
        </w:rPr>
      </w:pPr>
      <w:r w:rsidRPr="00DA227E">
        <w:rPr>
          <w:rStyle w:val="A0"/>
          <w:rFonts w:ascii="Times New Roman" w:hAnsi="Times New Roman" w:cs="Times New Roman"/>
          <w:b/>
          <w:bCs/>
          <w:sz w:val="24"/>
          <w:szCs w:val="24"/>
        </w:rPr>
        <w:t>(a)</w:t>
      </w:r>
      <w:r w:rsidRPr="00DA227E">
        <w:rPr>
          <w:rStyle w:val="A0"/>
          <w:rFonts w:ascii="Times New Roman" w:hAnsi="Times New Roman" w:cs="Times New Roman"/>
          <w:sz w:val="24"/>
          <w:szCs w:val="24"/>
        </w:rPr>
        <w:t>-</w:t>
      </w:r>
      <w:r w:rsidRPr="00DA227E">
        <w:rPr>
          <w:rStyle w:val="A0"/>
          <w:rFonts w:ascii="Times New Roman" w:hAnsi="Times New Roman" w:cs="Times New Roman"/>
          <w:b/>
          <w:bCs/>
          <w:sz w:val="24"/>
          <w:szCs w:val="24"/>
        </w:rPr>
        <w:t xml:space="preserve">(c) </w:t>
      </w:r>
      <w:r w:rsidRPr="00DA227E">
        <w:rPr>
          <w:rStyle w:val="A0"/>
          <w:rFonts w:ascii="Times New Roman" w:hAnsi="Times New Roman" w:cs="Times New Roman"/>
          <w:sz w:val="24"/>
          <w:szCs w:val="24"/>
        </w:rPr>
        <w:t xml:space="preserve">[Unchanged.] </w:t>
      </w:r>
    </w:p>
    <w:p w:rsidR="00217AB3" w:rsidRPr="00DA227E" w:rsidRDefault="00217AB3" w:rsidP="00217AB3">
      <w:pPr>
        <w:pStyle w:val="Pa4"/>
        <w:jc w:val="center"/>
        <w:rPr>
          <w:rStyle w:val="A3"/>
          <w:rFonts w:ascii="Times New Roman" w:hAnsi="Times New Roman" w:cs="Times New Roman"/>
          <w:sz w:val="24"/>
          <w:szCs w:val="24"/>
        </w:rPr>
      </w:pPr>
    </w:p>
    <w:p w:rsidR="00217AB3" w:rsidRPr="00DA227E" w:rsidRDefault="00217AB3" w:rsidP="00217AB3">
      <w:pPr>
        <w:pStyle w:val="Pa4"/>
        <w:jc w:val="center"/>
        <w:rPr>
          <w:rFonts w:ascii="Times New Roman" w:hAnsi="Times New Roman" w:cs="Times New Roman"/>
        </w:rPr>
      </w:pPr>
      <w:r w:rsidRPr="00DA227E">
        <w:rPr>
          <w:rStyle w:val="A3"/>
          <w:rFonts w:ascii="Times New Roman" w:hAnsi="Times New Roman" w:cs="Times New Roman"/>
          <w:sz w:val="24"/>
          <w:szCs w:val="24"/>
        </w:rPr>
        <w:t xml:space="preserve">Comments </w:t>
      </w:r>
    </w:p>
    <w:p w:rsidR="00217AB3" w:rsidRPr="00DA227E" w:rsidRDefault="00217AB3" w:rsidP="00217AB3">
      <w:pPr>
        <w:pStyle w:val="Pa5"/>
        <w:ind w:firstLine="240"/>
        <w:jc w:val="both"/>
        <w:rPr>
          <w:rStyle w:val="A3"/>
          <w:rFonts w:ascii="Times New Roman" w:hAnsi="Times New Roman" w:cs="Times New Roman"/>
          <w:sz w:val="24"/>
          <w:szCs w:val="24"/>
        </w:rPr>
      </w:pPr>
    </w:p>
    <w:p w:rsidR="00217AB3" w:rsidRPr="00DA227E" w:rsidRDefault="00217AB3" w:rsidP="00217AB3">
      <w:pPr>
        <w:pStyle w:val="Pa5"/>
        <w:ind w:firstLine="240"/>
        <w:jc w:val="both"/>
        <w:rPr>
          <w:rFonts w:ascii="Times New Roman" w:hAnsi="Times New Roman" w:cs="Times New Roman"/>
        </w:rPr>
      </w:pPr>
      <w:r w:rsidRPr="00DA227E">
        <w:rPr>
          <w:rStyle w:val="A3"/>
          <w:rFonts w:ascii="Times New Roman" w:hAnsi="Times New Roman" w:cs="Times New Roman"/>
          <w:sz w:val="24"/>
          <w:szCs w:val="24"/>
        </w:rPr>
        <w:t>[1]</w:t>
      </w:r>
      <w:proofErr w:type="gramStart"/>
      <w:r w:rsidRPr="00DA227E">
        <w:rPr>
          <w:rStyle w:val="A3"/>
          <w:rFonts w:ascii="Times New Roman" w:hAnsi="Times New Roman" w:cs="Times New Roman"/>
          <w:sz w:val="24"/>
          <w:szCs w:val="24"/>
        </w:rPr>
        <w:t>-[</w:t>
      </w:r>
      <w:proofErr w:type="gramEnd"/>
      <w:r w:rsidRPr="00DA227E">
        <w:rPr>
          <w:rStyle w:val="A3"/>
          <w:rFonts w:ascii="Times New Roman" w:hAnsi="Times New Roman" w:cs="Times New Roman"/>
          <w:sz w:val="24"/>
          <w:szCs w:val="24"/>
        </w:rPr>
        <w:t xml:space="preserve">9] [Unchanged.] </w:t>
      </w:r>
    </w:p>
    <w:p w:rsidR="00217AB3" w:rsidRPr="00DA227E" w:rsidRDefault="00217AB3" w:rsidP="00217AB3">
      <w:pPr>
        <w:pStyle w:val="Pa5"/>
        <w:ind w:firstLine="240"/>
        <w:jc w:val="both"/>
        <w:rPr>
          <w:rStyle w:val="A3"/>
          <w:rFonts w:ascii="Times New Roman" w:hAnsi="Times New Roman" w:cs="Times New Roman"/>
          <w:sz w:val="24"/>
          <w:szCs w:val="24"/>
        </w:rPr>
      </w:pPr>
    </w:p>
    <w:p w:rsidR="00217AB3" w:rsidRPr="00DA227E" w:rsidRDefault="00217AB3" w:rsidP="00217AB3">
      <w:pPr>
        <w:pStyle w:val="Pa5"/>
        <w:ind w:firstLine="240"/>
        <w:rPr>
          <w:rFonts w:ascii="Times New Roman" w:hAnsi="Times New Roman" w:cs="Times New Roman"/>
        </w:rPr>
      </w:pPr>
      <w:r w:rsidRPr="00DA227E">
        <w:rPr>
          <w:rStyle w:val="A3"/>
          <w:rFonts w:ascii="Times New Roman" w:hAnsi="Times New Roman" w:cs="Times New Roman"/>
          <w:sz w:val="24"/>
          <w:szCs w:val="24"/>
        </w:rPr>
        <w:t xml:space="preserve">[10] </w:t>
      </w:r>
      <w:r w:rsidRPr="00DA227E">
        <w:rPr>
          <w:rStyle w:val="A3"/>
          <w:rFonts w:ascii="Times New Roman" w:hAnsi="Times New Roman" w:cs="Times New Roman"/>
          <w:b/>
          <w:bCs/>
          <w:sz w:val="24"/>
          <w:szCs w:val="24"/>
        </w:rPr>
        <w:t xml:space="preserve">[Washington revision] </w:t>
      </w:r>
      <w:r w:rsidRPr="00DA227E">
        <w:rPr>
          <w:rStyle w:val="A3"/>
          <w:rFonts w:ascii="Times New Roman" w:hAnsi="Times New Roman" w:cs="Times New Roman"/>
          <w:sz w:val="24"/>
          <w:szCs w:val="24"/>
        </w:rPr>
        <w:t>A lawyer who acts on behalf of a person with seriously diminished capacity in an emergency should keep the con</w:t>
      </w:r>
      <w:r w:rsidRPr="00DA227E">
        <w:rPr>
          <w:rStyle w:val="A3"/>
          <w:rFonts w:ascii="Times New Roman" w:hAnsi="Times New Roman" w:cs="Times New Roman"/>
          <w:sz w:val="24"/>
          <w:szCs w:val="24"/>
        </w:rPr>
        <w:softHyphen/>
        <w:t xml:space="preserve">fidences of the person as if dealing with a client, disclosing them only to the extent necessary to accomplish the intended protective action. The lawyer should disclose to any tribunal involved and to any other legal practitioner involved the nature of </w:t>
      </w:r>
      <w:r w:rsidRPr="00DA227E">
        <w:rPr>
          <w:rStyle w:val="A4"/>
          <w:rFonts w:ascii="Times New Roman" w:hAnsi="Times New Roman" w:cs="Times New Roman"/>
          <w:color w:val="auto"/>
          <w:sz w:val="24"/>
          <w:szCs w:val="24"/>
        </w:rPr>
        <w:t xml:space="preserve">his or her </w:t>
      </w:r>
      <w:r w:rsidRPr="00DA227E">
        <w:rPr>
          <w:rStyle w:val="A5"/>
          <w:rFonts w:ascii="Times New Roman" w:hAnsi="Times New Roman" w:cs="Times New Roman"/>
          <w:sz w:val="24"/>
          <w:szCs w:val="24"/>
        </w:rPr>
        <w:t xml:space="preserve">their </w:t>
      </w:r>
      <w:r w:rsidRPr="00DA227E">
        <w:rPr>
          <w:rStyle w:val="A3"/>
          <w:rFonts w:ascii="Times New Roman" w:hAnsi="Times New Roman" w:cs="Times New Roman"/>
          <w:sz w:val="24"/>
          <w:szCs w:val="24"/>
        </w:rPr>
        <w:t>relationship with the person. The lawyer should take steps to regularize the relationship or implement other protective solutions as soon as possible. Normally, a lawyer would not seek compensation for such emergency actions taken.</w:t>
      </w:r>
    </w:p>
    <w:p w:rsidR="001573DB" w:rsidRPr="00DA227E" w:rsidRDefault="001573DB" w:rsidP="0071415E">
      <w:pPr>
        <w:rPr>
          <w:rFonts w:ascii="Times New Roman" w:hAnsi="Times New Roman" w:cs="Times New Roman"/>
          <w:sz w:val="24"/>
          <w:szCs w:val="24"/>
        </w:rPr>
      </w:pPr>
    </w:p>
    <w:p w:rsidR="00217AB3" w:rsidRPr="00DA227E" w:rsidRDefault="00217AB3" w:rsidP="0071415E">
      <w:pPr>
        <w:rPr>
          <w:rFonts w:ascii="Times New Roman" w:hAnsi="Times New Roman" w:cs="Times New Roman"/>
          <w:sz w:val="24"/>
          <w:szCs w:val="24"/>
        </w:rPr>
      </w:pPr>
    </w:p>
    <w:p w:rsidR="00217AB3" w:rsidRPr="00DA227E" w:rsidRDefault="00217AB3">
      <w:pPr>
        <w:rPr>
          <w:rFonts w:ascii="Times New Roman" w:hAnsi="Times New Roman" w:cs="Times New Roman"/>
          <w:sz w:val="24"/>
          <w:szCs w:val="24"/>
        </w:rPr>
      </w:pPr>
      <w:r w:rsidRPr="00DA227E">
        <w:rPr>
          <w:rFonts w:ascii="Times New Roman" w:hAnsi="Times New Roman" w:cs="Times New Roman"/>
          <w:sz w:val="24"/>
          <w:szCs w:val="24"/>
        </w:rPr>
        <w:br w:type="page"/>
      </w:r>
    </w:p>
    <w:p w:rsidR="00217AB3" w:rsidRPr="00DA227E" w:rsidRDefault="00217AB3" w:rsidP="00217AB3">
      <w:pPr>
        <w:pStyle w:val="Pa4"/>
        <w:jc w:val="center"/>
        <w:rPr>
          <w:rFonts w:ascii="Times New Roman" w:hAnsi="Times New Roman" w:cs="Times New Roman"/>
          <w:b/>
        </w:rPr>
      </w:pPr>
      <w:r w:rsidRPr="00DA227E">
        <w:rPr>
          <w:rStyle w:val="A0"/>
          <w:rFonts w:ascii="Times New Roman" w:hAnsi="Times New Roman" w:cs="Times New Roman"/>
          <w:b/>
          <w:sz w:val="24"/>
          <w:szCs w:val="24"/>
        </w:rPr>
        <w:lastRenderedPageBreak/>
        <w:t xml:space="preserve">RPC 1.18 </w:t>
      </w:r>
    </w:p>
    <w:p w:rsidR="00217AB3" w:rsidRPr="00DA227E" w:rsidRDefault="00217AB3" w:rsidP="00217AB3">
      <w:pPr>
        <w:pStyle w:val="Pa4"/>
        <w:jc w:val="center"/>
        <w:rPr>
          <w:rFonts w:ascii="Times New Roman" w:hAnsi="Times New Roman" w:cs="Times New Roman"/>
        </w:rPr>
      </w:pPr>
      <w:r w:rsidRPr="00DA227E">
        <w:rPr>
          <w:rStyle w:val="A0"/>
          <w:rFonts w:ascii="Times New Roman" w:hAnsi="Times New Roman" w:cs="Times New Roman"/>
          <w:b/>
          <w:bCs/>
          <w:sz w:val="24"/>
          <w:szCs w:val="24"/>
        </w:rPr>
        <w:t xml:space="preserve">DUTIES TO PROSPECTIVE CLIENT </w:t>
      </w:r>
    </w:p>
    <w:p w:rsidR="00217AB3" w:rsidRPr="00DA227E" w:rsidRDefault="00217AB3" w:rsidP="00217AB3">
      <w:pPr>
        <w:pStyle w:val="Pa5"/>
        <w:ind w:firstLine="240"/>
        <w:jc w:val="both"/>
        <w:rPr>
          <w:rStyle w:val="A0"/>
          <w:rFonts w:ascii="Times New Roman" w:hAnsi="Times New Roman" w:cs="Times New Roman"/>
          <w:b/>
          <w:bCs/>
          <w:sz w:val="24"/>
          <w:szCs w:val="24"/>
        </w:rPr>
      </w:pPr>
    </w:p>
    <w:p w:rsidR="00217AB3" w:rsidRPr="00DA227E" w:rsidRDefault="00217AB3" w:rsidP="00217AB3">
      <w:pPr>
        <w:pStyle w:val="Pa5"/>
        <w:ind w:firstLine="240"/>
        <w:jc w:val="both"/>
        <w:rPr>
          <w:rFonts w:ascii="Times New Roman" w:hAnsi="Times New Roman" w:cs="Times New Roman"/>
        </w:rPr>
      </w:pPr>
      <w:r w:rsidRPr="00DA227E">
        <w:rPr>
          <w:rStyle w:val="A0"/>
          <w:rFonts w:ascii="Times New Roman" w:hAnsi="Times New Roman" w:cs="Times New Roman"/>
          <w:b/>
          <w:bCs/>
          <w:sz w:val="24"/>
          <w:szCs w:val="24"/>
        </w:rPr>
        <w:t>(a)</w:t>
      </w:r>
      <w:proofErr w:type="gramStart"/>
      <w:r w:rsidRPr="00DA227E">
        <w:rPr>
          <w:rStyle w:val="A0"/>
          <w:rFonts w:ascii="Times New Roman" w:hAnsi="Times New Roman" w:cs="Times New Roman"/>
          <w:b/>
          <w:bCs/>
          <w:sz w:val="24"/>
          <w:szCs w:val="24"/>
        </w:rPr>
        <w:t>-(</w:t>
      </w:r>
      <w:proofErr w:type="gramEnd"/>
      <w:r w:rsidRPr="00DA227E">
        <w:rPr>
          <w:rStyle w:val="A0"/>
          <w:rFonts w:ascii="Times New Roman" w:hAnsi="Times New Roman" w:cs="Times New Roman"/>
          <w:b/>
          <w:bCs/>
          <w:sz w:val="24"/>
          <w:szCs w:val="24"/>
        </w:rPr>
        <w:t xml:space="preserve">e) </w:t>
      </w:r>
      <w:r w:rsidRPr="00DA227E">
        <w:rPr>
          <w:rStyle w:val="A0"/>
          <w:rFonts w:ascii="Times New Roman" w:hAnsi="Times New Roman" w:cs="Times New Roman"/>
          <w:sz w:val="24"/>
          <w:szCs w:val="24"/>
        </w:rPr>
        <w:t xml:space="preserve">[Unchanged.] </w:t>
      </w:r>
    </w:p>
    <w:p w:rsidR="00217AB3" w:rsidRPr="00DA227E" w:rsidRDefault="00217AB3" w:rsidP="00217AB3">
      <w:pPr>
        <w:pStyle w:val="Pa4"/>
        <w:jc w:val="center"/>
        <w:rPr>
          <w:rStyle w:val="A3"/>
          <w:rFonts w:ascii="Times New Roman" w:hAnsi="Times New Roman" w:cs="Times New Roman"/>
          <w:sz w:val="24"/>
          <w:szCs w:val="24"/>
        </w:rPr>
      </w:pPr>
    </w:p>
    <w:p w:rsidR="00217AB3" w:rsidRPr="00DA227E" w:rsidRDefault="00217AB3" w:rsidP="00217AB3">
      <w:pPr>
        <w:pStyle w:val="Pa4"/>
        <w:jc w:val="center"/>
        <w:rPr>
          <w:rFonts w:ascii="Times New Roman" w:hAnsi="Times New Roman" w:cs="Times New Roman"/>
        </w:rPr>
      </w:pPr>
      <w:r w:rsidRPr="00DA227E">
        <w:rPr>
          <w:rStyle w:val="A3"/>
          <w:rFonts w:ascii="Times New Roman" w:hAnsi="Times New Roman" w:cs="Times New Roman"/>
          <w:sz w:val="24"/>
          <w:szCs w:val="24"/>
        </w:rPr>
        <w:t xml:space="preserve">Comment </w:t>
      </w:r>
    </w:p>
    <w:p w:rsidR="00217AB3" w:rsidRPr="00DA227E" w:rsidRDefault="00217AB3" w:rsidP="00217AB3">
      <w:pPr>
        <w:pStyle w:val="Pa5"/>
        <w:ind w:firstLine="240"/>
        <w:jc w:val="both"/>
        <w:rPr>
          <w:rStyle w:val="A3"/>
          <w:rFonts w:ascii="Times New Roman" w:hAnsi="Times New Roman" w:cs="Times New Roman"/>
          <w:sz w:val="24"/>
          <w:szCs w:val="24"/>
        </w:rPr>
      </w:pPr>
    </w:p>
    <w:p w:rsidR="00217AB3" w:rsidRPr="00DA227E" w:rsidRDefault="00217AB3" w:rsidP="00217AB3">
      <w:pPr>
        <w:pStyle w:val="Pa5"/>
        <w:ind w:firstLine="240"/>
        <w:jc w:val="both"/>
        <w:rPr>
          <w:rFonts w:ascii="Times New Roman" w:hAnsi="Times New Roman" w:cs="Times New Roman"/>
        </w:rPr>
      </w:pPr>
      <w:r w:rsidRPr="00DA227E">
        <w:rPr>
          <w:rStyle w:val="A3"/>
          <w:rFonts w:ascii="Times New Roman" w:hAnsi="Times New Roman" w:cs="Times New Roman"/>
          <w:sz w:val="24"/>
          <w:szCs w:val="24"/>
        </w:rPr>
        <w:t>[1]</w:t>
      </w:r>
      <w:proofErr w:type="gramStart"/>
      <w:r w:rsidRPr="00DA227E">
        <w:rPr>
          <w:rStyle w:val="A3"/>
          <w:rFonts w:ascii="Times New Roman" w:hAnsi="Times New Roman" w:cs="Times New Roman"/>
          <w:sz w:val="24"/>
          <w:szCs w:val="24"/>
        </w:rPr>
        <w:t>-[</w:t>
      </w:r>
      <w:proofErr w:type="gramEnd"/>
      <w:r w:rsidRPr="00DA227E">
        <w:rPr>
          <w:rStyle w:val="A3"/>
          <w:rFonts w:ascii="Times New Roman" w:hAnsi="Times New Roman" w:cs="Times New Roman"/>
          <w:sz w:val="24"/>
          <w:szCs w:val="24"/>
        </w:rPr>
        <w:t xml:space="preserve">9] [Unchanged.] </w:t>
      </w:r>
    </w:p>
    <w:p w:rsidR="00217AB3" w:rsidRPr="00DA227E" w:rsidRDefault="00217AB3" w:rsidP="00217AB3">
      <w:pPr>
        <w:pStyle w:val="Pa7"/>
        <w:jc w:val="both"/>
        <w:rPr>
          <w:rStyle w:val="A3"/>
          <w:rFonts w:ascii="Times New Roman" w:hAnsi="Times New Roman" w:cs="Times New Roman"/>
          <w:b/>
          <w:bCs/>
          <w:sz w:val="24"/>
          <w:szCs w:val="24"/>
        </w:rPr>
      </w:pPr>
    </w:p>
    <w:p w:rsidR="00217AB3" w:rsidRPr="00DA227E" w:rsidRDefault="00217AB3" w:rsidP="00217AB3">
      <w:pPr>
        <w:pStyle w:val="Pa7"/>
        <w:jc w:val="both"/>
        <w:rPr>
          <w:rFonts w:ascii="Times New Roman" w:hAnsi="Times New Roman" w:cs="Times New Roman"/>
        </w:rPr>
      </w:pPr>
      <w:r w:rsidRPr="00DA227E">
        <w:rPr>
          <w:rStyle w:val="A3"/>
          <w:rFonts w:ascii="Times New Roman" w:hAnsi="Times New Roman" w:cs="Times New Roman"/>
          <w:b/>
          <w:bCs/>
          <w:sz w:val="24"/>
          <w:szCs w:val="24"/>
        </w:rPr>
        <w:t xml:space="preserve">Additional Washington Comments (10-13) </w:t>
      </w:r>
    </w:p>
    <w:p w:rsidR="00217AB3" w:rsidRPr="00DA227E" w:rsidRDefault="00217AB3" w:rsidP="00217AB3">
      <w:pPr>
        <w:pStyle w:val="Pa5"/>
        <w:ind w:firstLine="240"/>
        <w:jc w:val="both"/>
        <w:rPr>
          <w:rStyle w:val="A3"/>
          <w:rFonts w:ascii="Times New Roman" w:hAnsi="Times New Roman" w:cs="Times New Roman"/>
          <w:sz w:val="24"/>
          <w:szCs w:val="24"/>
        </w:rPr>
      </w:pPr>
    </w:p>
    <w:p w:rsidR="00217AB3" w:rsidRPr="00DA227E" w:rsidRDefault="00217AB3" w:rsidP="00217AB3">
      <w:pPr>
        <w:pStyle w:val="Pa5"/>
        <w:ind w:firstLine="240"/>
        <w:jc w:val="both"/>
        <w:rPr>
          <w:rFonts w:ascii="Times New Roman" w:hAnsi="Times New Roman" w:cs="Times New Roman"/>
        </w:rPr>
      </w:pPr>
      <w:r w:rsidRPr="00DA227E">
        <w:rPr>
          <w:rStyle w:val="A3"/>
          <w:rFonts w:ascii="Times New Roman" w:hAnsi="Times New Roman" w:cs="Times New Roman"/>
          <w:sz w:val="24"/>
          <w:szCs w:val="24"/>
        </w:rPr>
        <w:t>[10]</w:t>
      </w:r>
      <w:proofErr w:type="gramStart"/>
      <w:r w:rsidRPr="00DA227E">
        <w:rPr>
          <w:rStyle w:val="A3"/>
          <w:rFonts w:ascii="Times New Roman" w:hAnsi="Times New Roman" w:cs="Times New Roman"/>
          <w:sz w:val="24"/>
          <w:szCs w:val="24"/>
        </w:rPr>
        <w:t>-[</w:t>
      </w:r>
      <w:proofErr w:type="gramEnd"/>
      <w:r w:rsidRPr="00DA227E">
        <w:rPr>
          <w:rStyle w:val="A3"/>
          <w:rFonts w:ascii="Times New Roman" w:hAnsi="Times New Roman" w:cs="Times New Roman"/>
          <w:sz w:val="24"/>
          <w:szCs w:val="24"/>
        </w:rPr>
        <w:t xml:space="preserve">12] [Unchanged.] </w:t>
      </w:r>
    </w:p>
    <w:p w:rsidR="00217AB3" w:rsidRPr="00DA227E" w:rsidRDefault="00217AB3" w:rsidP="00217AB3">
      <w:pPr>
        <w:spacing w:after="0"/>
        <w:rPr>
          <w:rStyle w:val="A3"/>
          <w:rFonts w:ascii="Times New Roman" w:hAnsi="Times New Roman" w:cs="Times New Roman"/>
          <w:sz w:val="24"/>
          <w:szCs w:val="24"/>
        </w:rPr>
      </w:pPr>
    </w:p>
    <w:p w:rsidR="00217AB3" w:rsidRPr="00DA227E" w:rsidRDefault="00217AB3" w:rsidP="00217AB3">
      <w:pPr>
        <w:ind w:firstLine="240"/>
        <w:rPr>
          <w:rFonts w:ascii="Times New Roman" w:hAnsi="Times New Roman" w:cs="Times New Roman"/>
          <w:sz w:val="24"/>
          <w:szCs w:val="24"/>
        </w:rPr>
      </w:pPr>
      <w:r w:rsidRPr="00DA227E">
        <w:rPr>
          <w:rStyle w:val="A3"/>
          <w:rFonts w:ascii="Times New Roman" w:hAnsi="Times New Roman" w:cs="Times New Roman"/>
          <w:sz w:val="24"/>
          <w:szCs w:val="24"/>
        </w:rPr>
        <w:t>[13] Pursuant to statute or other law, government officers and employ</w:t>
      </w:r>
      <w:r w:rsidRPr="00DA227E">
        <w:rPr>
          <w:rStyle w:val="A3"/>
          <w:rFonts w:ascii="Times New Roman" w:hAnsi="Times New Roman" w:cs="Times New Roman"/>
          <w:sz w:val="24"/>
          <w:szCs w:val="24"/>
        </w:rPr>
        <w:softHyphen/>
        <w:t xml:space="preserve">ees may be entitled to defense and indemnification by the government. In these circumstances, a government lawyer may find it necessary to obtain information from a government officer or employee to determine if </w:t>
      </w:r>
      <w:r w:rsidRPr="00DA227E">
        <w:rPr>
          <w:rStyle w:val="A4"/>
          <w:rFonts w:ascii="Times New Roman" w:hAnsi="Times New Roman" w:cs="Times New Roman"/>
          <w:sz w:val="24"/>
          <w:szCs w:val="24"/>
        </w:rPr>
        <w:t xml:space="preserve">he or she </w:t>
      </w:r>
      <w:r w:rsidRPr="00DA227E">
        <w:rPr>
          <w:rStyle w:val="A5"/>
          <w:rFonts w:ascii="Times New Roman" w:hAnsi="Times New Roman" w:cs="Times New Roman"/>
          <w:color w:val="auto"/>
          <w:sz w:val="24"/>
          <w:szCs w:val="24"/>
        </w:rPr>
        <w:t xml:space="preserve">they </w:t>
      </w:r>
      <w:r w:rsidRPr="00DA227E">
        <w:rPr>
          <w:rStyle w:val="A3"/>
          <w:rFonts w:ascii="Times New Roman" w:hAnsi="Times New Roman" w:cs="Times New Roman"/>
          <w:sz w:val="24"/>
          <w:szCs w:val="24"/>
        </w:rPr>
        <w:t>meet</w:t>
      </w:r>
      <w:r w:rsidRPr="00DA227E">
        <w:rPr>
          <w:rStyle w:val="A4"/>
          <w:rFonts w:ascii="Times New Roman" w:hAnsi="Times New Roman" w:cs="Times New Roman"/>
          <w:sz w:val="24"/>
          <w:szCs w:val="24"/>
        </w:rPr>
        <w:t xml:space="preserve">s </w:t>
      </w:r>
      <w:r w:rsidRPr="00DA227E">
        <w:rPr>
          <w:rStyle w:val="A3"/>
          <w:rFonts w:ascii="Times New Roman" w:hAnsi="Times New Roman" w:cs="Times New Roman"/>
          <w:sz w:val="24"/>
          <w:szCs w:val="24"/>
        </w:rPr>
        <w:t>the criteria for representation and indemnification. In this situation, the government lawyer is acting on behalf of the gov</w:t>
      </w:r>
      <w:r w:rsidRPr="00DA227E">
        <w:rPr>
          <w:rStyle w:val="A3"/>
          <w:rFonts w:ascii="Times New Roman" w:hAnsi="Times New Roman" w:cs="Times New Roman"/>
          <w:sz w:val="24"/>
          <w:szCs w:val="24"/>
        </w:rPr>
        <w:softHyphen/>
        <w:t>ernment entity as the client, and this Rule would not apply. The govern</w:t>
      </w:r>
      <w:r w:rsidRPr="00DA227E">
        <w:rPr>
          <w:rStyle w:val="A3"/>
          <w:rFonts w:ascii="Times New Roman" w:hAnsi="Times New Roman" w:cs="Times New Roman"/>
          <w:sz w:val="24"/>
          <w:szCs w:val="24"/>
        </w:rPr>
        <w:softHyphen/>
        <w:t>ment lawyer shall comply with Rule 4.3 in obtaining such information.</w:t>
      </w:r>
    </w:p>
    <w:p w:rsidR="00217AB3" w:rsidRPr="00DA227E" w:rsidRDefault="00217AB3" w:rsidP="0071415E">
      <w:pPr>
        <w:rPr>
          <w:rFonts w:ascii="Times New Roman" w:hAnsi="Times New Roman" w:cs="Times New Roman"/>
          <w:sz w:val="24"/>
          <w:szCs w:val="24"/>
        </w:rPr>
      </w:pPr>
    </w:p>
    <w:p w:rsidR="00217AB3" w:rsidRPr="00DA227E" w:rsidRDefault="00217AB3" w:rsidP="0071415E">
      <w:pPr>
        <w:rPr>
          <w:rFonts w:ascii="Times New Roman" w:hAnsi="Times New Roman" w:cs="Times New Roman"/>
          <w:sz w:val="24"/>
          <w:szCs w:val="24"/>
        </w:rPr>
      </w:pPr>
    </w:p>
    <w:p w:rsidR="00217AB3" w:rsidRPr="00DA227E" w:rsidRDefault="00217AB3">
      <w:pPr>
        <w:rPr>
          <w:rFonts w:ascii="Times New Roman" w:hAnsi="Times New Roman" w:cs="Times New Roman"/>
          <w:sz w:val="24"/>
          <w:szCs w:val="24"/>
        </w:rPr>
      </w:pPr>
      <w:r w:rsidRPr="00DA227E">
        <w:rPr>
          <w:rFonts w:ascii="Times New Roman" w:hAnsi="Times New Roman" w:cs="Times New Roman"/>
          <w:sz w:val="24"/>
          <w:szCs w:val="24"/>
        </w:rPr>
        <w:br w:type="page"/>
      </w:r>
    </w:p>
    <w:p w:rsidR="00217AB3" w:rsidRPr="00DA227E" w:rsidRDefault="00217AB3" w:rsidP="00217AB3">
      <w:pPr>
        <w:pStyle w:val="Pa4"/>
        <w:jc w:val="center"/>
        <w:rPr>
          <w:rFonts w:ascii="Times New Roman" w:hAnsi="Times New Roman" w:cs="Times New Roman"/>
          <w:b/>
        </w:rPr>
      </w:pPr>
      <w:r w:rsidRPr="00DA227E">
        <w:rPr>
          <w:rStyle w:val="A0"/>
          <w:rFonts w:ascii="Times New Roman" w:hAnsi="Times New Roman" w:cs="Times New Roman"/>
          <w:b/>
          <w:sz w:val="24"/>
          <w:szCs w:val="24"/>
        </w:rPr>
        <w:lastRenderedPageBreak/>
        <w:t xml:space="preserve">RPC 4.2 </w:t>
      </w:r>
    </w:p>
    <w:p w:rsidR="00217AB3" w:rsidRPr="00DA227E" w:rsidRDefault="00217AB3" w:rsidP="00217AB3">
      <w:pPr>
        <w:pStyle w:val="Pa50"/>
        <w:ind w:left="240" w:right="240"/>
        <w:jc w:val="center"/>
        <w:rPr>
          <w:rFonts w:ascii="Times New Roman" w:hAnsi="Times New Roman" w:cs="Times New Roman"/>
          <w:b/>
        </w:rPr>
      </w:pPr>
      <w:r w:rsidRPr="00DA227E">
        <w:rPr>
          <w:rStyle w:val="A0"/>
          <w:rFonts w:ascii="Times New Roman" w:hAnsi="Times New Roman" w:cs="Times New Roman"/>
          <w:b/>
          <w:bCs/>
          <w:sz w:val="24"/>
          <w:szCs w:val="24"/>
        </w:rPr>
        <w:t xml:space="preserve">COMMUNICATION WITH PERSON REPRESENTED BY A LAWYER </w:t>
      </w:r>
    </w:p>
    <w:p w:rsidR="00217AB3" w:rsidRPr="00DA227E" w:rsidRDefault="00217AB3" w:rsidP="00217AB3">
      <w:pPr>
        <w:pStyle w:val="Pa5"/>
        <w:ind w:firstLine="240"/>
        <w:jc w:val="both"/>
        <w:rPr>
          <w:rStyle w:val="A0"/>
          <w:rFonts w:ascii="Times New Roman" w:hAnsi="Times New Roman" w:cs="Times New Roman"/>
          <w:sz w:val="24"/>
          <w:szCs w:val="24"/>
        </w:rPr>
      </w:pPr>
    </w:p>
    <w:p w:rsidR="00217AB3" w:rsidRPr="00DA227E" w:rsidRDefault="00217AB3" w:rsidP="00217AB3">
      <w:pPr>
        <w:pStyle w:val="Pa5"/>
        <w:ind w:firstLine="240"/>
        <w:jc w:val="both"/>
        <w:rPr>
          <w:rFonts w:ascii="Times New Roman" w:hAnsi="Times New Roman" w:cs="Times New Roman"/>
        </w:rPr>
      </w:pPr>
      <w:r w:rsidRPr="00DA227E">
        <w:rPr>
          <w:rStyle w:val="A0"/>
          <w:rFonts w:ascii="Times New Roman" w:hAnsi="Times New Roman" w:cs="Times New Roman"/>
          <w:sz w:val="24"/>
          <w:szCs w:val="24"/>
        </w:rPr>
        <w:t xml:space="preserve">[Unchanged.] </w:t>
      </w:r>
    </w:p>
    <w:p w:rsidR="00217AB3" w:rsidRPr="00DA227E" w:rsidRDefault="00217AB3" w:rsidP="00217AB3">
      <w:pPr>
        <w:pStyle w:val="Pa4"/>
        <w:jc w:val="center"/>
        <w:rPr>
          <w:rStyle w:val="A3"/>
          <w:rFonts w:ascii="Times New Roman" w:hAnsi="Times New Roman" w:cs="Times New Roman"/>
          <w:b/>
          <w:bCs/>
          <w:color w:val="auto"/>
          <w:sz w:val="24"/>
          <w:szCs w:val="24"/>
        </w:rPr>
      </w:pPr>
    </w:p>
    <w:p w:rsidR="00217AB3" w:rsidRPr="00DA227E" w:rsidRDefault="00217AB3" w:rsidP="00217AB3">
      <w:pPr>
        <w:pStyle w:val="Pa4"/>
        <w:jc w:val="center"/>
        <w:rPr>
          <w:rFonts w:ascii="Times New Roman" w:hAnsi="Times New Roman" w:cs="Times New Roman"/>
        </w:rPr>
      </w:pPr>
      <w:r w:rsidRPr="00DA227E">
        <w:rPr>
          <w:rStyle w:val="A3"/>
          <w:rFonts w:ascii="Times New Roman" w:hAnsi="Times New Roman" w:cs="Times New Roman"/>
          <w:b/>
          <w:bCs/>
          <w:color w:val="auto"/>
          <w:sz w:val="24"/>
          <w:szCs w:val="24"/>
        </w:rPr>
        <w:t xml:space="preserve">Comment </w:t>
      </w:r>
    </w:p>
    <w:p w:rsidR="00217AB3" w:rsidRPr="00DA227E" w:rsidRDefault="00217AB3" w:rsidP="00217AB3">
      <w:pPr>
        <w:pStyle w:val="Pa5"/>
        <w:ind w:firstLine="240"/>
        <w:jc w:val="both"/>
        <w:rPr>
          <w:rStyle w:val="A3"/>
          <w:rFonts w:ascii="Times New Roman" w:hAnsi="Times New Roman" w:cs="Times New Roman"/>
          <w:color w:val="auto"/>
          <w:sz w:val="24"/>
          <w:szCs w:val="24"/>
        </w:rPr>
      </w:pPr>
    </w:p>
    <w:p w:rsidR="00217AB3" w:rsidRPr="00DA227E" w:rsidRDefault="00217AB3" w:rsidP="00217AB3">
      <w:pPr>
        <w:pStyle w:val="Pa5"/>
        <w:ind w:firstLine="240"/>
        <w:jc w:val="both"/>
        <w:rPr>
          <w:rFonts w:ascii="Times New Roman" w:hAnsi="Times New Roman" w:cs="Times New Roman"/>
        </w:rPr>
      </w:pPr>
      <w:r w:rsidRPr="00DA227E">
        <w:rPr>
          <w:rStyle w:val="A3"/>
          <w:rFonts w:ascii="Times New Roman" w:hAnsi="Times New Roman" w:cs="Times New Roman"/>
          <w:color w:val="auto"/>
          <w:sz w:val="24"/>
          <w:szCs w:val="24"/>
        </w:rPr>
        <w:t>[1]</w:t>
      </w:r>
      <w:proofErr w:type="gramStart"/>
      <w:r w:rsidRPr="00DA227E">
        <w:rPr>
          <w:rStyle w:val="A3"/>
          <w:rFonts w:ascii="Times New Roman" w:hAnsi="Times New Roman" w:cs="Times New Roman"/>
          <w:color w:val="auto"/>
          <w:sz w:val="24"/>
          <w:szCs w:val="24"/>
        </w:rPr>
        <w:t>-[</w:t>
      </w:r>
      <w:proofErr w:type="gramEnd"/>
      <w:r w:rsidRPr="00DA227E">
        <w:rPr>
          <w:rStyle w:val="A3"/>
          <w:rFonts w:ascii="Times New Roman" w:hAnsi="Times New Roman" w:cs="Times New Roman"/>
          <w:color w:val="auto"/>
          <w:sz w:val="24"/>
          <w:szCs w:val="24"/>
        </w:rPr>
        <w:t xml:space="preserve">6] [Unchanged.] </w:t>
      </w:r>
    </w:p>
    <w:p w:rsidR="00217AB3" w:rsidRPr="00DA227E" w:rsidRDefault="00217AB3" w:rsidP="00217AB3">
      <w:pPr>
        <w:pStyle w:val="Pa5"/>
        <w:ind w:firstLine="240"/>
        <w:jc w:val="both"/>
        <w:rPr>
          <w:rStyle w:val="A3"/>
          <w:rFonts w:ascii="Times New Roman" w:hAnsi="Times New Roman" w:cs="Times New Roman"/>
          <w:color w:val="auto"/>
          <w:sz w:val="24"/>
          <w:szCs w:val="24"/>
        </w:rPr>
      </w:pPr>
    </w:p>
    <w:p w:rsidR="00217AB3" w:rsidRPr="00DA227E" w:rsidRDefault="00217AB3" w:rsidP="00217AB3">
      <w:pPr>
        <w:pStyle w:val="Pa5"/>
        <w:ind w:firstLine="240"/>
        <w:rPr>
          <w:rFonts w:ascii="Times New Roman" w:hAnsi="Times New Roman" w:cs="Times New Roman"/>
        </w:rPr>
      </w:pPr>
      <w:r w:rsidRPr="00DA227E">
        <w:rPr>
          <w:rStyle w:val="A3"/>
          <w:rFonts w:ascii="Times New Roman" w:hAnsi="Times New Roman" w:cs="Times New Roman"/>
          <w:color w:val="auto"/>
          <w:sz w:val="24"/>
          <w:szCs w:val="24"/>
        </w:rPr>
        <w:t xml:space="preserve">[7] </w:t>
      </w:r>
      <w:r w:rsidRPr="00DA227E">
        <w:rPr>
          <w:rStyle w:val="A3"/>
          <w:rFonts w:ascii="Times New Roman" w:hAnsi="Times New Roman" w:cs="Times New Roman"/>
          <w:b/>
          <w:bCs/>
          <w:color w:val="auto"/>
          <w:sz w:val="24"/>
          <w:szCs w:val="24"/>
        </w:rPr>
        <w:t xml:space="preserve">[Washington revision] </w:t>
      </w:r>
      <w:r w:rsidRPr="00DA227E">
        <w:rPr>
          <w:rStyle w:val="A3"/>
          <w:rFonts w:ascii="Times New Roman" w:hAnsi="Times New Roman" w:cs="Times New Roman"/>
          <w:color w:val="auto"/>
          <w:sz w:val="24"/>
          <w:szCs w:val="24"/>
        </w:rPr>
        <w:t>In the case of a represented organization, this Rule prohibits communications with a constituent of the organiza</w:t>
      </w:r>
      <w:r w:rsidRPr="00DA227E">
        <w:rPr>
          <w:rStyle w:val="A3"/>
          <w:rFonts w:ascii="Times New Roman" w:hAnsi="Times New Roman" w:cs="Times New Roman"/>
          <w:color w:val="auto"/>
          <w:sz w:val="24"/>
          <w:szCs w:val="24"/>
        </w:rPr>
        <w:softHyphen/>
        <w:t>tion who supervises, directs</w:t>
      </w:r>
      <w:r w:rsidRPr="00DA227E">
        <w:rPr>
          <w:rStyle w:val="A5"/>
          <w:rFonts w:ascii="Times New Roman" w:hAnsi="Times New Roman" w:cs="Times New Roman"/>
          <w:sz w:val="24"/>
          <w:szCs w:val="24"/>
        </w:rPr>
        <w:t xml:space="preserve">, </w:t>
      </w:r>
      <w:r w:rsidRPr="00DA227E">
        <w:rPr>
          <w:rStyle w:val="A3"/>
          <w:rFonts w:ascii="Times New Roman" w:hAnsi="Times New Roman" w:cs="Times New Roman"/>
          <w:color w:val="auto"/>
          <w:sz w:val="24"/>
          <w:szCs w:val="24"/>
        </w:rPr>
        <w:t>or regularly consults with the organization’s lawyer concerning the matter or has authority to obligate the organi</w:t>
      </w:r>
      <w:r w:rsidRPr="00DA227E">
        <w:rPr>
          <w:rStyle w:val="A3"/>
          <w:rFonts w:ascii="Times New Roman" w:hAnsi="Times New Roman" w:cs="Times New Roman"/>
          <w:color w:val="auto"/>
          <w:sz w:val="24"/>
          <w:szCs w:val="24"/>
        </w:rPr>
        <w:softHyphen/>
        <w:t>zation with respect to the matter. Consent of the organization’s lawyer is not required for communication with a former constituent. If a con</w:t>
      </w:r>
      <w:r w:rsidRPr="00DA227E">
        <w:rPr>
          <w:rStyle w:val="A3"/>
          <w:rFonts w:ascii="Times New Roman" w:hAnsi="Times New Roman" w:cs="Times New Roman"/>
          <w:color w:val="auto"/>
          <w:sz w:val="24"/>
          <w:szCs w:val="24"/>
        </w:rPr>
        <w:softHyphen/>
        <w:t xml:space="preserve">stituent of the organization is represented in the matter by </w:t>
      </w:r>
      <w:r w:rsidRPr="00DA227E">
        <w:rPr>
          <w:rStyle w:val="A4"/>
          <w:rFonts w:ascii="Times New Roman" w:hAnsi="Times New Roman" w:cs="Times New Roman"/>
          <w:color w:val="auto"/>
          <w:sz w:val="24"/>
          <w:szCs w:val="24"/>
        </w:rPr>
        <w:t xml:space="preserve">his or her </w:t>
      </w:r>
      <w:r w:rsidRPr="00DA227E">
        <w:rPr>
          <w:rStyle w:val="A5"/>
          <w:rFonts w:ascii="Times New Roman" w:hAnsi="Times New Roman" w:cs="Times New Roman"/>
          <w:sz w:val="24"/>
          <w:szCs w:val="24"/>
        </w:rPr>
        <w:t xml:space="preserve">their </w:t>
      </w:r>
      <w:r w:rsidRPr="00DA227E">
        <w:rPr>
          <w:rStyle w:val="A3"/>
          <w:rFonts w:ascii="Times New Roman" w:hAnsi="Times New Roman" w:cs="Times New Roman"/>
          <w:color w:val="auto"/>
          <w:sz w:val="24"/>
          <w:szCs w:val="24"/>
        </w:rPr>
        <w:t xml:space="preserve">own lawyer, the consent by that lawyer to a communication will be sufficient for purposes of this Rule. In communicating with a current or former constituent of an organization, a lawyer must not use methods of obtaining evidence that violate the legal rights of the organization. See Rule 4.4. </w:t>
      </w:r>
    </w:p>
    <w:p w:rsidR="00217AB3" w:rsidRPr="00DA227E" w:rsidRDefault="00217AB3" w:rsidP="00217AB3">
      <w:pPr>
        <w:pStyle w:val="Pa5"/>
        <w:ind w:firstLine="240"/>
        <w:jc w:val="both"/>
        <w:rPr>
          <w:rStyle w:val="A3"/>
          <w:rFonts w:ascii="Times New Roman" w:hAnsi="Times New Roman" w:cs="Times New Roman"/>
          <w:color w:val="auto"/>
          <w:sz w:val="24"/>
          <w:szCs w:val="24"/>
        </w:rPr>
      </w:pPr>
    </w:p>
    <w:p w:rsidR="00217AB3" w:rsidRPr="00DA227E" w:rsidRDefault="00217AB3" w:rsidP="00217AB3">
      <w:pPr>
        <w:pStyle w:val="Pa5"/>
        <w:ind w:firstLine="240"/>
        <w:jc w:val="both"/>
        <w:rPr>
          <w:rFonts w:ascii="Times New Roman" w:hAnsi="Times New Roman" w:cs="Times New Roman"/>
        </w:rPr>
      </w:pPr>
      <w:r w:rsidRPr="00DA227E">
        <w:rPr>
          <w:rStyle w:val="A3"/>
          <w:rFonts w:ascii="Times New Roman" w:hAnsi="Times New Roman" w:cs="Times New Roman"/>
          <w:color w:val="auto"/>
          <w:sz w:val="24"/>
          <w:szCs w:val="24"/>
        </w:rPr>
        <w:t>[8]</w:t>
      </w:r>
      <w:proofErr w:type="gramStart"/>
      <w:r w:rsidRPr="00DA227E">
        <w:rPr>
          <w:rStyle w:val="A3"/>
          <w:rFonts w:ascii="Times New Roman" w:hAnsi="Times New Roman" w:cs="Times New Roman"/>
          <w:color w:val="auto"/>
          <w:sz w:val="24"/>
          <w:szCs w:val="24"/>
        </w:rPr>
        <w:t>-[</w:t>
      </w:r>
      <w:proofErr w:type="gramEnd"/>
      <w:r w:rsidRPr="00DA227E">
        <w:rPr>
          <w:rStyle w:val="A3"/>
          <w:rFonts w:ascii="Times New Roman" w:hAnsi="Times New Roman" w:cs="Times New Roman"/>
          <w:color w:val="auto"/>
          <w:sz w:val="24"/>
          <w:szCs w:val="24"/>
        </w:rPr>
        <w:t xml:space="preserve">9] [Unchanged.] </w:t>
      </w:r>
    </w:p>
    <w:p w:rsidR="00217AB3" w:rsidRPr="00DA227E" w:rsidRDefault="00217AB3" w:rsidP="00217AB3">
      <w:pPr>
        <w:pStyle w:val="Pa7"/>
        <w:jc w:val="both"/>
        <w:rPr>
          <w:rStyle w:val="A3"/>
          <w:rFonts w:ascii="Times New Roman" w:hAnsi="Times New Roman" w:cs="Times New Roman"/>
          <w:b/>
          <w:bCs/>
          <w:color w:val="auto"/>
          <w:sz w:val="24"/>
          <w:szCs w:val="24"/>
        </w:rPr>
      </w:pPr>
    </w:p>
    <w:p w:rsidR="00217AB3" w:rsidRPr="00DA227E" w:rsidRDefault="00217AB3" w:rsidP="00217AB3">
      <w:pPr>
        <w:pStyle w:val="Pa7"/>
        <w:jc w:val="both"/>
        <w:rPr>
          <w:rFonts w:ascii="Times New Roman" w:hAnsi="Times New Roman" w:cs="Times New Roman"/>
        </w:rPr>
      </w:pPr>
      <w:r w:rsidRPr="00DA227E">
        <w:rPr>
          <w:rStyle w:val="A3"/>
          <w:rFonts w:ascii="Times New Roman" w:hAnsi="Times New Roman" w:cs="Times New Roman"/>
          <w:b/>
          <w:bCs/>
          <w:color w:val="auto"/>
          <w:sz w:val="24"/>
          <w:szCs w:val="24"/>
        </w:rPr>
        <w:t xml:space="preserve">Additional Washington Comments (10-12) </w:t>
      </w:r>
    </w:p>
    <w:p w:rsidR="00217AB3" w:rsidRPr="00DA227E" w:rsidRDefault="00217AB3" w:rsidP="00217AB3">
      <w:pPr>
        <w:pStyle w:val="Pa5"/>
        <w:ind w:firstLine="240"/>
        <w:jc w:val="both"/>
        <w:rPr>
          <w:rStyle w:val="A3"/>
          <w:rFonts w:ascii="Times New Roman" w:hAnsi="Times New Roman" w:cs="Times New Roman"/>
          <w:color w:val="auto"/>
          <w:sz w:val="24"/>
          <w:szCs w:val="24"/>
        </w:rPr>
      </w:pPr>
    </w:p>
    <w:p w:rsidR="00217AB3" w:rsidRPr="00DA227E" w:rsidRDefault="00217AB3" w:rsidP="00217AB3">
      <w:pPr>
        <w:pStyle w:val="Pa5"/>
        <w:ind w:firstLine="240"/>
        <w:jc w:val="both"/>
        <w:rPr>
          <w:rFonts w:ascii="Times New Roman" w:hAnsi="Times New Roman" w:cs="Times New Roman"/>
        </w:rPr>
      </w:pPr>
      <w:r w:rsidRPr="00DA227E">
        <w:rPr>
          <w:rStyle w:val="A3"/>
          <w:rFonts w:ascii="Times New Roman" w:hAnsi="Times New Roman" w:cs="Times New Roman"/>
          <w:color w:val="auto"/>
          <w:sz w:val="24"/>
          <w:szCs w:val="24"/>
        </w:rPr>
        <w:t xml:space="preserve">[10] [Unchanged.] </w:t>
      </w:r>
    </w:p>
    <w:p w:rsidR="00217AB3" w:rsidRPr="00DA227E" w:rsidRDefault="00217AB3" w:rsidP="00217AB3">
      <w:pPr>
        <w:pStyle w:val="Pa5"/>
        <w:ind w:firstLine="240"/>
        <w:jc w:val="both"/>
        <w:rPr>
          <w:rStyle w:val="A3"/>
          <w:rFonts w:ascii="Times New Roman" w:hAnsi="Times New Roman" w:cs="Times New Roman"/>
          <w:color w:val="auto"/>
          <w:sz w:val="24"/>
          <w:szCs w:val="24"/>
        </w:rPr>
      </w:pPr>
    </w:p>
    <w:p w:rsidR="00217AB3" w:rsidRPr="00DA227E" w:rsidRDefault="00217AB3" w:rsidP="00217AB3">
      <w:pPr>
        <w:pStyle w:val="Pa5"/>
        <w:ind w:firstLine="240"/>
        <w:rPr>
          <w:rFonts w:ascii="Times New Roman" w:hAnsi="Times New Roman" w:cs="Times New Roman"/>
        </w:rPr>
      </w:pPr>
      <w:r w:rsidRPr="00DA227E">
        <w:rPr>
          <w:rStyle w:val="A3"/>
          <w:rFonts w:ascii="Times New Roman" w:hAnsi="Times New Roman" w:cs="Times New Roman"/>
          <w:color w:val="auto"/>
          <w:sz w:val="24"/>
          <w:szCs w:val="24"/>
        </w:rPr>
        <w:t xml:space="preserve">[11] </w:t>
      </w:r>
      <w:r w:rsidRPr="00DA227E">
        <w:rPr>
          <w:rStyle w:val="A3"/>
          <w:rFonts w:ascii="Times New Roman" w:hAnsi="Times New Roman" w:cs="Times New Roman"/>
          <w:b/>
          <w:bCs/>
          <w:color w:val="auto"/>
          <w:sz w:val="24"/>
          <w:szCs w:val="24"/>
        </w:rPr>
        <w:t xml:space="preserve">[Washington revision] </w:t>
      </w:r>
      <w:r w:rsidRPr="00DA227E">
        <w:rPr>
          <w:rStyle w:val="A3"/>
          <w:rFonts w:ascii="Times New Roman" w:hAnsi="Times New Roman" w:cs="Times New Roman"/>
          <w:color w:val="auto"/>
          <w:sz w:val="24"/>
          <w:szCs w:val="24"/>
        </w:rPr>
        <w:t>A person not otherwise represented by a lawyer to whom limited representation is being provided or has been pro</w:t>
      </w:r>
      <w:r w:rsidRPr="00DA227E">
        <w:rPr>
          <w:rStyle w:val="A3"/>
          <w:rFonts w:ascii="Times New Roman" w:hAnsi="Times New Roman" w:cs="Times New Roman"/>
          <w:color w:val="auto"/>
          <w:sz w:val="24"/>
          <w:szCs w:val="24"/>
        </w:rPr>
        <w:softHyphen/>
        <w:t xml:space="preserve">vided in accordance with Rule 1.2(c) is considered to be unrepresented for purposes of this Rule unless the opposing lawyer knows of, or has been provided with, a written notice of appearance under which, or a written notice of time period during which, </w:t>
      </w:r>
      <w:r w:rsidRPr="00DA227E">
        <w:rPr>
          <w:rStyle w:val="A4"/>
          <w:rFonts w:ascii="Times New Roman" w:hAnsi="Times New Roman" w:cs="Times New Roman"/>
          <w:color w:val="auto"/>
          <w:sz w:val="24"/>
          <w:szCs w:val="24"/>
        </w:rPr>
        <w:t xml:space="preserve">he or she is </w:t>
      </w:r>
      <w:r w:rsidRPr="00DA227E">
        <w:rPr>
          <w:rStyle w:val="A5"/>
          <w:rFonts w:ascii="Times New Roman" w:hAnsi="Times New Roman" w:cs="Times New Roman"/>
          <w:sz w:val="24"/>
          <w:szCs w:val="24"/>
        </w:rPr>
        <w:t xml:space="preserve">they are </w:t>
      </w:r>
      <w:r w:rsidRPr="00DA227E">
        <w:rPr>
          <w:rStyle w:val="A3"/>
          <w:rFonts w:ascii="Times New Roman" w:hAnsi="Times New Roman" w:cs="Times New Roman"/>
          <w:color w:val="auto"/>
          <w:sz w:val="24"/>
          <w:szCs w:val="24"/>
        </w:rPr>
        <w:t>to communi</w:t>
      </w:r>
      <w:r w:rsidRPr="00DA227E">
        <w:rPr>
          <w:rStyle w:val="A3"/>
          <w:rFonts w:ascii="Times New Roman" w:hAnsi="Times New Roman" w:cs="Times New Roman"/>
          <w:color w:val="auto"/>
          <w:sz w:val="24"/>
          <w:szCs w:val="24"/>
        </w:rPr>
        <w:softHyphen/>
        <w:t xml:space="preserve">cate only with the limited representation lawyer as to the subject matter within the limited scope of the representation. (The provisions of this Comment were taken from former Washington RPC 4.2(b)). </w:t>
      </w:r>
    </w:p>
    <w:p w:rsidR="00217AB3" w:rsidRPr="00DA227E" w:rsidRDefault="00217AB3" w:rsidP="00217AB3">
      <w:pPr>
        <w:spacing w:after="0"/>
        <w:rPr>
          <w:rStyle w:val="A3"/>
          <w:rFonts w:ascii="Times New Roman" w:hAnsi="Times New Roman" w:cs="Times New Roman"/>
          <w:color w:val="auto"/>
          <w:sz w:val="24"/>
          <w:szCs w:val="24"/>
        </w:rPr>
      </w:pPr>
    </w:p>
    <w:p w:rsidR="00217AB3" w:rsidRPr="00DA227E" w:rsidRDefault="00217AB3" w:rsidP="00217AB3">
      <w:pPr>
        <w:ind w:firstLine="240"/>
        <w:rPr>
          <w:rFonts w:ascii="Times New Roman" w:hAnsi="Times New Roman" w:cs="Times New Roman"/>
          <w:sz w:val="24"/>
          <w:szCs w:val="24"/>
        </w:rPr>
      </w:pPr>
      <w:r w:rsidRPr="00DA227E">
        <w:rPr>
          <w:rStyle w:val="A3"/>
          <w:rFonts w:ascii="Times New Roman" w:hAnsi="Times New Roman" w:cs="Times New Roman"/>
          <w:color w:val="auto"/>
          <w:sz w:val="24"/>
          <w:szCs w:val="24"/>
        </w:rPr>
        <w:t>[12] [Unchanged.]</w:t>
      </w:r>
    </w:p>
    <w:p w:rsidR="00217AB3" w:rsidRPr="00DA227E" w:rsidRDefault="00217AB3" w:rsidP="0071415E">
      <w:pPr>
        <w:rPr>
          <w:rFonts w:ascii="Times New Roman" w:hAnsi="Times New Roman" w:cs="Times New Roman"/>
          <w:sz w:val="24"/>
          <w:szCs w:val="24"/>
        </w:rPr>
      </w:pPr>
    </w:p>
    <w:p w:rsidR="00217AB3" w:rsidRPr="00DA227E" w:rsidRDefault="00217AB3">
      <w:pPr>
        <w:rPr>
          <w:rFonts w:ascii="Times New Roman" w:hAnsi="Times New Roman" w:cs="Times New Roman"/>
          <w:sz w:val="24"/>
          <w:szCs w:val="24"/>
        </w:rPr>
      </w:pPr>
      <w:r w:rsidRPr="00DA227E">
        <w:rPr>
          <w:rFonts w:ascii="Times New Roman" w:hAnsi="Times New Roman" w:cs="Times New Roman"/>
          <w:sz w:val="24"/>
          <w:szCs w:val="24"/>
        </w:rPr>
        <w:br w:type="page"/>
      </w:r>
    </w:p>
    <w:p w:rsidR="00217AB3" w:rsidRPr="00DA227E" w:rsidRDefault="00217AB3" w:rsidP="00217AB3">
      <w:pPr>
        <w:pStyle w:val="Pa4"/>
        <w:jc w:val="center"/>
        <w:rPr>
          <w:rFonts w:ascii="Times New Roman" w:hAnsi="Times New Roman" w:cs="Times New Roman"/>
          <w:b/>
        </w:rPr>
      </w:pPr>
      <w:r w:rsidRPr="00DA227E">
        <w:rPr>
          <w:rStyle w:val="A0"/>
          <w:rFonts w:ascii="Times New Roman" w:hAnsi="Times New Roman" w:cs="Times New Roman"/>
          <w:b/>
          <w:sz w:val="24"/>
          <w:szCs w:val="24"/>
        </w:rPr>
        <w:lastRenderedPageBreak/>
        <w:t xml:space="preserve">RPC 4.3 </w:t>
      </w:r>
    </w:p>
    <w:p w:rsidR="00217AB3" w:rsidRPr="00DA227E" w:rsidRDefault="00217AB3" w:rsidP="00217AB3">
      <w:pPr>
        <w:pStyle w:val="Pa65"/>
        <w:ind w:left="360" w:right="360"/>
        <w:jc w:val="center"/>
        <w:rPr>
          <w:rFonts w:ascii="Times New Roman" w:hAnsi="Times New Roman" w:cs="Times New Roman"/>
          <w:b/>
        </w:rPr>
      </w:pPr>
      <w:r w:rsidRPr="00DA227E">
        <w:rPr>
          <w:rStyle w:val="A0"/>
          <w:rFonts w:ascii="Times New Roman" w:hAnsi="Times New Roman" w:cs="Times New Roman"/>
          <w:b/>
          <w:bCs/>
          <w:sz w:val="24"/>
          <w:szCs w:val="24"/>
        </w:rPr>
        <w:t xml:space="preserve">DEALING WITH PERSON NOT REPRESENTED BY A LAWYER </w:t>
      </w:r>
    </w:p>
    <w:p w:rsidR="00217AB3" w:rsidRPr="00DA227E" w:rsidRDefault="00217AB3" w:rsidP="00217AB3">
      <w:pPr>
        <w:pStyle w:val="Pa5"/>
        <w:ind w:firstLine="240"/>
        <w:jc w:val="both"/>
        <w:rPr>
          <w:rStyle w:val="A0"/>
          <w:rFonts w:ascii="Times New Roman" w:hAnsi="Times New Roman" w:cs="Times New Roman"/>
          <w:sz w:val="24"/>
          <w:szCs w:val="24"/>
        </w:rPr>
      </w:pPr>
    </w:p>
    <w:p w:rsidR="00217AB3" w:rsidRPr="00DA227E" w:rsidRDefault="00217AB3" w:rsidP="00217AB3">
      <w:pPr>
        <w:pStyle w:val="Pa5"/>
        <w:ind w:firstLine="240"/>
        <w:jc w:val="both"/>
        <w:rPr>
          <w:rFonts w:ascii="Times New Roman" w:hAnsi="Times New Roman" w:cs="Times New Roman"/>
        </w:rPr>
      </w:pPr>
      <w:r w:rsidRPr="00DA227E">
        <w:rPr>
          <w:rStyle w:val="A0"/>
          <w:rFonts w:ascii="Times New Roman" w:hAnsi="Times New Roman" w:cs="Times New Roman"/>
          <w:sz w:val="24"/>
          <w:szCs w:val="24"/>
        </w:rPr>
        <w:t xml:space="preserve">[Unchanged.] </w:t>
      </w:r>
    </w:p>
    <w:p w:rsidR="00217AB3" w:rsidRPr="00DA227E" w:rsidRDefault="00217AB3" w:rsidP="00217AB3">
      <w:pPr>
        <w:pStyle w:val="Pa4"/>
        <w:jc w:val="center"/>
        <w:rPr>
          <w:rStyle w:val="A3"/>
          <w:rFonts w:ascii="Times New Roman" w:hAnsi="Times New Roman" w:cs="Times New Roman"/>
          <w:color w:val="auto"/>
          <w:sz w:val="24"/>
          <w:szCs w:val="24"/>
        </w:rPr>
      </w:pPr>
    </w:p>
    <w:p w:rsidR="00217AB3" w:rsidRPr="00DA227E" w:rsidRDefault="00217AB3" w:rsidP="00217AB3">
      <w:pPr>
        <w:pStyle w:val="Pa4"/>
        <w:jc w:val="center"/>
        <w:rPr>
          <w:rFonts w:ascii="Times New Roman" w:hAnsi="Times New Roman" w:cs="Times New Roman"/>
        </w:rPr>
      </w:pPr>
      <w:r w:rsidRPr="00DA227E">
        <w:rPr>
          <w:rStyle w:val="A3"/>
          <w:rFonts w:ascii="Times New Roman" w:hAnsi="Times New Roman" w:cs="Times New Roman"/>
          <w:color w:val="auto"/>
          <w:sz w:val="24"/>
          <w:szCs w:val="24"/>
        </w:rPr>
        <w:t xml:space="preserve">Comment </w:t>
      </w:r>
    </w:p>
    <w:p w:rsidR="00217AB3" w:rsidRPr="00DA227E" w:rsidRDefault="00217AB3" w:rsidP="00217AB3">
      <w:pPr>
        <w:pStyle w:val="Pa5"/>
        <w:ind w:firstLine="240"/>
        <w:jc w:val="both"/>
        <w:rPr>
          <w:rStyle w:val="A3"/>
          <w:rFonts w:ascii="Times New Roman" w:hAnsi="Times New Roman" w:cs="Times New Roman"/>
          <w:color w:val="auto"/>
          <w:sz w:val="24"/>
          <w:szCs w:val="24"/>
        </w:rPr>
      </w:pPr>
    </w:p>
    <w:p w:rsidR="00217AB3" w:rsidRPr="00DA227E" w:rsidRDefault="00217AB3" w:rsidP="00217AB3">
      <w:pPr>
        <w:pStyle w:val="Pa5"/>
        <w:ind w:firstLine="240"/>
        <w:jc w:val="both"/>
        <w:rPr>
          <w:rFonts w:ascii="Times New Roman" w:hAnsi="Times New Roman" w:cs="Times New Roman"/>
        </w:rPr>
      </w:pPr>
      <w:r w:rsidRPr="00DA227E">
        <w:rPr>
          <w:rStyle w:val="A3"/>
          <w:rFonts w:ascii="Times New Roman" w:hAnsi="Times New Roman" w:cs="Times New Roman"/>
          <w:color w:val="auto"/>
          <w:sz w:val="24"/>
          <w:szCs w:val="24"/>
        </w:rPr>
        <w:t>[1]</w:t>
      </w:r>
      <w:proofErr w:type="gramStart"/>
      <w:r w:rsidRPr="00DA227E">
        <w:rPr>
          <w:rStyle w:val="A3"/>
          <w:rFonts w:ascii="Times New Roman" w:hAnsi="Times New Roman" w:cs="Times New Roman"/>
          <w:color w:val="auto"/>
          <w:sz w:val="24"/>
          <w:szCs w:val="24"/>
        </w:rPr>
        <w:t>-[</w:t>
      </w:r>
      <w:proofErr w:type="gramEnd"/>
      <w:r w:rsidRPr="00DA227E">
        <w:rPr>
          <w:rStyle w:val="A3"/>
          <w:rFonts w:ascii="Times New Roman" w:hAnsi="Times New Roman" w:cs="Times New Roman"/>
          <w:color w:val="auto"/>
          <w:sz w:val="24"/>
          <w:szCs w:val="24"/>
        </w:rPr>
        <w:t xml:space="preserve">2] [Unchanged.] </w:t>
      </w:r>
    </w:p>
    <w:p w:rsidR="00217AB3" w:rsidRPr="00DA227E" w:rsidRDefault="00217AB3" w:rsidP="00217AB3">
      <w:pPr>
        <w:pStyle w:val="Pa7"/>
        <w:jc w:val="both"/>
        <w:rPr>
          <w:rStyle w:val="A3"/>
          <w:rFonts w:ascii="Times New Roman" w:hAnsi="Times New Roman" w:cs="Times New Roman"/>
          <w:b/>
          <w:bCs/>
          <w:color w:val="auto"/>
          <w:sz w:val="24"/>
          <w:szCs w:val="24"/>
        </w:rPr>
      </w:pPr>
    </w:p>
    <w:p w:rsidR="00217AB3" w:rsidRPr="00DA227E" w:rsidRDefault="00217AB3" w:rsidP="00217AB3">
      <w:pPr>
        <w:pStyle w:val="Pa7"/>
        <w:jc w:val="both"/>
        <w:rPr>
          <w:rFonts w:ascii="Times New Roman" w:hAnsi="Times New Roman" w:cs="Times New Roman"/>
        </w:rPr>
      </w:pPr>
      <w:r w:rsidRPr="00DA227E">
        <w:rPr>
          <w:rStyle w:val="A3"/>
          <w:rFonts w:ascii="Times New Roman" w:hAnsi="Times New Roman" w:cs="Times New Roman"/>
          <w:b/>
          <w:bCs/>
          <w:color w:val="auto"/>
          <w:sz w:val="24"/>
          <w:szCs w:val="24"/>
        </w:rPr>
        <w:t xml:space="preserve">Additional Washington Comments (3-6) </w:t>
      </w:r>
    </w:p>
    <w:p w:rsidR="00217AB3" w:rsidRPr="00DA227E" w:rsidRDefault="00217AB3" w:rsidP="00217AB3">
      <w:pPr>
        <w:pStyle w:val="Pa5"/>
        <w:ind w:firstLine="240"/>
        <w:jc w:val="both"/>
        <w:rPr>
          <w:rStyle w:val="A3"/>
          <w:rFonts w:ascii="Times New Roman" w:hAnsi="Times New Roman" w:cs="Times New Roman"/>
          <w:color w:val="auto"/>
          <w:sz w:val="24"/>
          <w:szCs w:val="24"/>
        </w:rPr>
      </w:pPr>
    </w:p>
    <w:p w:rsidR="00217AB3" w:rsidRPr="00DA227E" w:rsidRDefault="00217AB3" w:rsidP="00217AB3">
      <w:pPr>
        <w:pStyle w:val="Pa5"/>
        <w:ind w:firstLine="240"/>
        <w:rPr>
          <w:rFonts w:ascii="Times New Roman" w:hAnsi="Times New Roman" w:cs="Times New Roman"/>
        </w:rPr>
      </w:pPr>
      <w:r w:rsidRPr="00DA227E">
        <w:rPr>
          <w:rStyle w:val="A3"/>
          <w:rFonts w:ascii="Times New Roman" w:hAnsi="Times New Roman" w:cs="Times New Roman"/>
          <w:color w:val="auto"/>
          <w:sz w:val="24"/>
          <w:szCs w:val="24"/>
        </w:rPr>
        <w:t>[3] An otherwise unrepresented person to whom limited representa</w:t>
      </w:r>
      <w:r w:rsidRPr="00DA227E">
        <w:rPr>
          <w:rStyle w:val="A3"/>
          <w:rFonts w:ascii="Times New Roman" w:hAnsi="Times New Roman" w:cs="Times New Roman"/>
          <w:color w:val="auto"/>
          <w:sz w:val="24"/>
          <w:szCs w:val="24"/>
        </w:rPr>
        <w:softHyphen/>
        <w:t xml:space="preserve">tion is being provided or has been provided in accordance with Rule 1.2(c) is considered to be unrepresented for purposes of this Rule unless the opposing lawyer knows of, or has been provided with, a written notice of appearance under which, or a written notice of time period during which, </w:t>
      </w:r>
      <w:r w:rsidRPr="00DA227E">
        <w:rPr>
          <w:rStyle w:val="A4"/>
          <w:rFonts w:ascii="Times New Roman" w:hAnsi="Times New Roman" w:cs="Times New Roman"/>
          <w:color w:val="auto"/>
          <w:sz w:val="24"/>
          <w:szCs w:val="24"/>
        </w:rPr>
        <w:t xml:space="preserve">he or she is </w:t>
      </w:r>
      <w:r w:rsidRPr="00DA227E">
        <w:rPr>
          <w:rStyle w:val="A5"/>
          <w:rFonts w:ascii="Times New Roman" w:hAnsi="Times New Roman" w:cs="Times New Roman"/>
          <w:color w:val="auto"/>
          <w:sz w:val="24"/>
          <w:szCs w:val="24"/>
        </w:rPr>
        <w:t xml:space="preserve">they are </w:t>
      </w:r>
      <w:r w:rsidRPr="00DA227E">
        <w:rPr>
          <w:rStyle w:val="A3"/>
          <w:rFonts w:ascii="Times New Roman" w:hAnsi="Times New Roman" w:cs="Times New Roman"/>
          <w:color w:val="auto"/>
          <w:sz w:val="24"/>
          <w:szCs w:val="24"/>
        </w:rPr>
        <w:t>to communicate only with the limited repre</w:t>
      </w:r>
      <w:r w:rsidRPr="00DA227E">
        <w:rPr>
          <w:rStyle w:val="A3"/>
          <w:rFonts w:ascii="Times New Roman" w:hAnsi="Times New Roman" w:cs="Times New Roman"/>
          <w:color w:val="auto"/>
          <w:sz w:val="24"/>
          <w:szCs w:val="24"/>
        </w:rPr>
        <w:softHyphen/>
        <w:t xml:space="preserve">sentation lawyer as to the subject matter within the limited scope of the representation. (The provisions of this Comment were taken from former Washington RPC 4.3(b)). </w:t>
      </w:r>
    </w:p>
    <w:p w:rsidR="00217AB3" w:rsidRPr="00DA227E" w:rsidRDefault="00217AB3" w:rsidP="00217AB3">
      <w:pPr>
        <w:spacing w:after="0"/>
        <w:rPr>
          <w:rStyle w:val="A3"/>
          <w:rFonts w:ascii="Times New Roman" w:hAnsi="Times New Roman" w:cs="Times New Roman"/>
          <w:color w:val="auto"/>
          <w:sz w:val="24"/>
          <w:szCs w:val="24"/>
        </w:rPr>
      </w:pPr>
    </w:p>
    <w:p w:rsidR="00217AB3" w:rsidRPr="00DA227E" w:rsidRDefault="00217AB3" w:rsidP="00217AB3">
      <w:pPr>
        <w:ind w:firstLine="240"/>
        <w:rPr>
          <w:rFonts w:ascii="Times New Roman" w:hAnsi="Times New Roman" w:cs="Times New Roman"/>
          <w:sz w:val="24"/>
          <w:szCs w:val="24"/>
        </w:rPr>
      </w:pPr>
      <w:r w:rsidRPr="00DA227E">
        <w:rPr>
          <w:rStyle w:val="A3"/>
          <w:rFonts w:ascii="Times New Roman" w:hAnsi="Times New Roman" w:cs="Times New Roman"/>
          <w:color w:val="auto"/>
          <w:sz w:val="24"/>
          <w:szCs w:val="24"/>
        </w:rPr>
        <w:t>[4]</w:t>
      </w:r>
      <w:proofErr w:type="gramStart"/>
      <w:r w:rsidRPr="00DA227E">
        <w:rPr>
          <w:rStyle w:val="A3"/>
          <w:rFonts w:ascii="Times New Roman" w:hAnsi="Times New Roman" w:cs="Times New Roman"/>
          <w:color w:val="auto"/>
          <w:sz w:val="24"/>
          <w:szCs w:val="24"/>
        </w:rPr>
        <w:t>-[</w:t>
      </w:r>
      <w:proofErr w:type="gramEnd"/>
      <w:r w:rsidRPr="00DA227E">
        <w:rPr>
          <w:rStyle w:val="A3"/>
          <w:rFonts w:ascii="Times New Roman" w:hAnsi="Times New Roman" w:cs="Times New Roman"/>
          <w:color w:val="auto"/>
          <w:sz w:val="24"/>
          <w:szCs w:val="24"/>
        </w:rPr>
        <w:t>6] [Unchanged.]</w:t>
      </w:r>
    </w:p>
    <w:p w:rsidR="00217AB3" w:rsidRPr="00DA227E" w:rsidRDefault="00217AB3" w:rsidP="0071415E">
      <w:pPr>
        <w:rPr>
          <w:rFonts w:ascii="Times New Roman" w:hAnsi="Times New Roman" w:cs="Times New Roman"/>
          <w:sz w:val="24"/>
          <w:szCs w:val="24"/>
        </w:rPr>
      </w:pPr>
    </w:p>
    <w:p w:rsidR="00217AB3" w:rsidRPr="00DA227E" w:rsidRDefault="00217AB3">
      <w:pPr>
        <w:rPr>
          <w:rFonts w:ascii="Times New Roman" w:hAnsi="Times New Roman" w:cs="Times New Roman"/>
          <w:sz w:val="24"/>
          <w:szCs w:val="24"/>
        </w:rPr>
      </w:pPr>
      <w:r w:rsidRPr="00DA227E">
        <w:rPr>
          <w:rFonts w:ascii="Times New Roman" w:hAnsi="Times New Roman" w:cs="Times New Roman"/>
          <w:sz w:val="24"/>
          <w:szCs w:val="24"/>
        </w:rPr>
        <w:br w:type="page"/>
      </w:r>
    </w:p>
    <w:p w:rsidR="00217AB3" w:rsidRPr="00DA227E" w:rsidRDefault="00217AB3" w:rsidP="00217AB3">
      <w:pPr>
        <w:pStyle w:val="Pa4"/>
        <w:jc w:val="center"/>
        <w:rPr>
          <w:rFonts w:ascii="Times New Roman" w:hAnsi="Times New Roman" w:cs="Times New Roman"/>
          <w:b/>
        </w:rPr>
      </w:pPr>
      <w:r w:rsidRPr="00DA227E">
        <w:rPr>
          <w:rStyle w:val="A0"/>
          <w:rFonts w:ascii="Times New Roman" w:hAnsi="Times New Roman" w:cs="Times New Roman"/>
          <w:b/>
          <w:sz w:val="24"/>
          <w:szCs w:val="24"/>
        </w:rPr>
        <w:lastRenderedPageBreak/>
        <w:t xml:space="preserve">RPC 6.1 </w:t>
      </w:r>
    </w:p>
    <w:p w:rsidR="00217AB3" w:rsidRPr="00DA227E" w:rsidRDefault="00217AB3" w:rsidP="00217AB3">
      <w:pPr>
        <w:pStyle w:val="Pa4"/>
        <w:jc w:val="center"/>
        <w:rPr>
          <w:rFonts w:ascii="Times New Roman" w:hAnsi="Times New Roman" w:cs="Times New Roman"/>
          <w:b/>
        </w:rPr>
      </w:pPr>
      <w:r w:rsidRPr="00DA227E">
        <w:rPr>
          <w:rStyle w:val="A0"/>
          <w:rFonts w:ascii="Times New Roman" w:hAnsi="Times New Roman" w:cs="Times New Roman"/>
          <w:b/>
          <w:bCs/>
          <w:sz w:val="24"/>
          <w:szCs w:val="24"/>
        </w:rPr>
        <w:t xml:space="preserve">PRO BONO PUBLICO SERVICE </w:t>
      </w:r>
    </w:p>
    <w:p w:rsidR="00217AB3" w:rsidRPr="00DA227E" w:rsidRDefault="00217AB3" w:rsidP="00217AB3">
      <w:pPr>
        <w:pStyle w:val="Pa5"/>
        <w:ind w:firstLine="240"/>
        <w:jc w:val="both"/>
        <w:rPr>
          <w:rStyle w:val="A0"/>
          <w:rFonts w:ascii="Times New Roman" w:hAnsi="Times New Roman" w:cs="Times New Roman"/>
          <w:sz w:val="24"/>
          <w:szCs w:val="24"/>
        </w:rPr>
      </w:pPr>
    </w:p>
    <w:p w:rsidR="00217AB3" w:rsidRPr="00DA227E" w:rsidRDefault="00217AB3" w:rsidP="00217AB3">
      <w:pPr>
        <w:pStyle w:val="Pa5"/>
        <w:ind w:firstLine="240"/>
        <w:rPr>
          <w:rFonts w:ascii="Times New Roman" w:hAnsi="Times New Roman" w:cs="Times New Roman"/>
        </w:rPr>
      </w:pPr>
      <w:r w:rsidRPr="00DA227E">
        <w:rPr>
          <w:rStyle w:val="A0"/>
          <w:rFonts w:ascii="Times New Roman" w:hAnsi="Times New Roman" w:cs="Times New Roman"/>
          <w:sz w:val="24"/>
          <w:szCs w:val="24"/>
        </w:rPr>
        <w:t xml:space="preserve">Every lawyer has a professional responsibility to assist in the provision of legal services to those unable to pay. A lawyer should aspire to render at least thirty (30) hours of pro bono </w:t>
      </w:r>
      <w:proofErr w:type="spellStart"/>
      <w:r w:rsidRPr="00DA227E">
        <w:rPr>
          <w:rStyle w:val="A0"/>
          <w:rFonts w:ascii="Times New Roman" w:hAnsi="Times New Roman" w:cs="Times New Roman"/>
          <w:sz w:val="24"/>
          <w:szCs w:val="24"/>
        </w:rPr>
        <w:t>publico</w:t>
      </w:r>
      <w:proofErr w:type="spellEnd"/>
      <w:r w:rsidRPr="00DA227E">
        <w:rPr>
          <w:rStyle w:val="A0"/>
          <w:rFonts w:ascii="Times New Roman" w:hAnsi="Times New Roman" w:cs="Times New Roman"/>
          <w:sz w:val="24"/>
          <w:szCs w:val="24"/>
        </w:rPr>
        <w:t xml:space="preserve"> service per year. In fulfilling this responsi</w:t>
      </w:r>
      <w:r w:rsidRPr="00DA227E">
        <w:rPr>
          <w:rStyle w:val="A0"/>
          <w:rFonts w:ascii="Times New Roman" w:hAnsi="Times New Roman" w:cs="Times New Roman"/>
          <w:sz w:val="24"/>
          <w:szCs w:val="24"/>
        </w:rPr>
        <w:softHyphen/>
        <w:t xml:space="preserve">bility, the lawyers should: </w:t>
      </w:r>
    </w:p>
    <w:p w:rsidR="00217AB3" w:rsidRPr="00DA227E" w:rsidRDefault="00217AB3" w:rsidP="00217AB3">
      <w:pPr>
        <w:pStyle w:val="Pa5"/>
        <w:ind w:firstLine="240"/>
        <w:jc w:val="both"/>
        <w:rPr>
          <w:rStyle w:val="A0"/>
          <w:rFonts w:ascii="Times New Roman" w:hAnsi="Times New Roman" w:cs="Times New Roman"/>
          <w:b/>
          <w:bCs/>
          <w:sz w:val="24"/>
          <w:szCs w:val="24"/>
        </w:rPr>
      </w:pPr>
    </w:p>
    <w:p w:rsidR="00217AB3" w:rsidRPr="00DA227E" w:rsidRDefault="00217AB3" w:rsidP="00217AB3">
      <w:pPr>
        <w:pStyle w:val="Pa5"/>
        <w:ind w:firstLine="240"/>
        <w:jc w:val="both"/>
        <w:rPr>
          <w:rFonts w:ascii="Times New Roman" w:hAnsi="Times New Roman" w:cs="Times New Roman"/>
        </w:rPr>
      </w:pPr>
      <w:r w:rsidRPr="00DA227E">
        <w:rPr>
          <w:rStyle w:val="A0"/>
          <w:rFonts w:ascii="Times New Roman" w:hAnsi="Times New Roman" w:cs="Times New Roman"/>
          <w:b/>
          <w:bCs/>
          <w:sz w:val="24"/>
          <w:szCs w:val="24"/>
        </w:rPr>
        <w:t>(a)</w:t>
      </w:r>
      <w:proofErr w:type="gramStart"/>
      <w:r w:rsidRPr="00DA227E">
        <w:rPr>
          <w:rStyle w:val="A0"/>
          <w:rFonts w:ascii="Times New Roman" w:hAnsi="Times New Roman" w:cs="Times New Roman"/>
          <w:sz w:val="24"/>
          <w:szCs w:val="24"/>
        </w:rPr>
        <w:t>-</w:t>
      </w:r>
      <w:r w:rsidRPr="00DA227E">
        <w:rPr>
          <w:rStyle w:val="A0"/>
          <w:rFonts w:ascii="Times New Roman" w:hAnsi="Times New Roman" w:cs="Times New Roman"/>
          <w:b/>
          <w:bCs/>
          <w:sz w:val="24"/>
          <w:szCs w:val="24"/>
        </w:rPr>
        <w:t>(</w:t>
      </w:r>
      <w:proofErr w:type="gramEnd"/>
      <w:r w:rsidRPr="00DA227E">
        <w:rPr>
          <w:rStyle w:val="A0"/>
          <w:rFonts w:ascii="Times New Roman" w:hAnsi="Times New Roman" w:cs="Times New Roman"/>
          <w:b/>
          <w:bCs/>
          <w:sz w:val="24"/>
          <w:szCs w:val="24"/>
        </w:rPr>
        <w:t xml:space="preserve">b) </w:t>
      </w:r>
      <w:r w:rsidRPr="00DA227E">
        <w:rPr>
          <w:rStyle w:val="A0"/>
          <w:rFonts w:ascii="Times New Roman" w:hAnsi="Times New Roman" w:cs="Times New Roman"/>
          <w:sz w:val="24"/>
          <w:szCs w:val="24"/>
        </w:rPr>
        <w:t>[Unchanged.]</w:t>
      </w:r>
    </w:p>
    <w:p w:rsidR="00217AB3" w:rsidRPr="00DA227E" w:rsidRDefault="00217AB3" w:rsidP="00217AB3">
      <w:pPr>
        <w:pStyle w:val="Pa4"/>
        <w:jc w:val="center"/>
        <w:rPr>
          <w:rStyle w:val="A3"/>
          <w:rFonts w:ascii="Times New Roman" w:hAnsi="Times New Roman" w:cs="Times New Roman"/>
          <w:color w:val="auto"/>
          <w:sz w:val="24"/>
          <w:szCs w:val="24"/>
        </w:rPr>
      </w:pPr>
    </w:p>
    <w:p w:rsidR="00217AB3" w:rsidRPr="00DA227E" w:rsidRDefault="00217AB3" w:rsidP="00217AB3">
      <w:pPr>
        <w:pStyle w:val="Pa4"/>
        <w:jc w:val="center"/>
        <w:rPr>
          <w:rFonts w:ascii="Times New Roman" w:hAnsi="Times New Roman" w:cs="Times New Roman"/>
        </w:rPr>
      </w:pPr>
      <w:r w:rsidRPr="00DA227E">
        <w:rPr>
          <w:rStyle w:val="A3"/>
          <w:rFonts w:ascii="Times New Roman" w:hAnsi="Times New Roman" w:cs="Times New Roman"/>
          <w:color w:val="auto"/>
          <w:sz w:val="24"/>
          <w:szCs w:val="24"/>
        </w:rPr>
        <w:t xml:space="preserve">Comment </w:t>
      </w:r>
    </w:p>
    <w:p w:rsidR="00217AB3" w:rsidRPr="00DA227E" w:rsidRDefault="00217AB3" w:rsidP="00217AB3">
      <w:pPr>
        <w:pStyle w:val="Pa5"/>
        <w:ind w:firstLine="240"/>
        <w:jc w:val="both"/>
        <w:rPr>
          <w:rStyle w:val="A3"/>
          <w:rFonts w:ascii="Times New Roman" w:hAnsi="Times New Roman" w:cs="Times New Roman"/>
          <w:color w:val="auto"/>
          <w:sz w:val="24"/>
          <w:szCs w:val="24"/>
        </w:rPr>
      </w:pPr>
    </w:p>
    <w:p w:rsidR="00217AB3" w:rsidRPr="00DA227E" w:rsidRDefault="00217AB3" w:rsidP="00217AB3">
      <w:pPr>
        <w:pStyle w:val="Pa5"/>
        <w:ind w:firstLine="240"/>
        <w:rPr>
          <w:rFonts w:ascii="Times New Roman" w:hAnsi="Times New Roman" w:cs="Times New Roman"/>
        </w:rPr>
      </w:pPr>
      <w:r w:rsidRPr="00DA227E">
        <w:rPr>
          <w:rStyle w:val="A3"/>
          <w:rFonts w:ascii="Times New Roman" w:hAnsi="Times New Roman" w:cs="Times New Roman"/>
          <w:color w:val="auto"/>
          <w:sz w:val="24"/>
          <w:szCs w:val="24"/>
        </w:rPr>
        <w:t>[1] [</w:t>
      </w:r>
      <w:r w:rsidRPr="00DA227E">
        <w:rPr>
          <w:rStyle w:val="A3"/>
          <w:rFonts w:ascii="Times New Roman" w:hAnsi="Times New Roman" w:cs="Times New Roman"/>
          <w:b/>
          <w:bCs/>
          <w:color w:val="auto"/>
          <w:sz w:val="24"/>
          <w:szCs w:val="24"/>
        </w:rPr>
        <w:t>Washington revision</w:t>
      </w:r>
      <w:r w:rsidRPr="00DA227E">
        <w:rPr>
          <w:rStyle w:val="A3"/>
          <w:rFonts w:ascii="Times New Roman" w:hAnsi="Times New Roman" w:cs="Times New Roman"/>
          <w:color w:val="auto"/>
          <w:sz w:val="24"/>
          <w:szCs w:val="24"/>
        </w:rPr>
        <w:t xml:space="preserve">] Every lawyer, regardless of professional prominence or professional </w:t>
      </w:r>
      <w:r w:rsidRPr="00DA227E">
        <w:rPr>
          <w:rStyle w:val="A4"/>
          <w:rFonts w:ascii="Times New Roman" w:hAnsi="Times New Roman" w:cs="Times New Roman"/>
          <w:sz w:val="24"/>
          <w:szCs w:val="24"/>
        </w:rPr>
        <w:t xml:space="preserve">work load </w:t>
      </w:r>
      <w:r w:rsidRPr="00DA227E">
        <w:rPr>
          <w:rStyle w:val="A5"/>
          <w:rFonts w:ascii="Times New Roman" w:hAnsi="Times New Roman" w:cs="Times New Roman"/>
          <w:color w:val="auto"/>
          <w:sz w:val="24"/>
          <w:szCs w:val="24"/>
        </w:rPr>
        <w:t>workload</w:t>
      </w:r>
      <w:r w:rsidRPr="00DA227E">
        <w:rPr>
          <w:rStyle w:val="A3"/>
          <w:rFonts w:ascii="Times New Roman" w:hAnsi="Times New Roman" w:cs="Times New Roman"/>
          <w:color w:val="auto"/>
          <w:sz w:val="24"/>
          <w:szCs w:val="24"/>
        </w:rPr>
        <w:t xml:space="preserve">, has a responsibility to provide legal services to those unable to pay, and personal involvement in the problems of the disadvantaged can be one of the most rewarding experiences in the life of a lawyer. It is recognized that in some years a lawyer may render greater or fewer hours than the annual standard specified, but during the course of </w:t>
      </w:r>
      <w:r w:rsidRPr="00DA227E">
        <w:rPr>
          <w:rStyle w:val="A4"/>
          <w:rFonts w:ascii="Times New Roman" w:hAnsi="Times New Roman" w:cs="Times New Roman"/>
          <w:sz w:val="24"/>
          <w:szCs w:val="24"/>
        </w:rPr>
        <w:t xml:space="preserve">his or her </w:t>
      </w:r>
      <w:r w:rsidRPr="00DA227E">
        <w:rPr>
          <w:rStyle w:val="A5"/>
          <w:rFonts w:ascii="Times New Roman" w:hAnsi="Times New Roman" w:cs="Times New Roman"/>
          <w:color w:val="auto"/>
          <w:sz w:val="24"/>
          <w:szCs w:val="24"/>
        </w:rPr>
        <w:t xml:space="preserve">their </w:t>
      </w:r>
      <w:r w:rsidRPr="00DA227E">
        <w:rPr>
          <w:rStyle w:val="A3"/>
          <w:rFonts w:ascii="Times New Roman" w:hAnsi="Times New Roman" w:cs="Times New Roman"/>
          <w:color w:val="auto"/>
          <w:sz w:val="24"/>
          <w:szCs w:val="24"/>
        </w:rPr>
        <w:t>legal career, each law</w:t>
      </w:r>
      <w:r w:rsidRPr="00DA227E">
        <w:rPr>
          <w:rStyle w:val="A3"/>
          <w:rFonts w:ascii="Times New Roman" w:hAnsi="Times New Roman" w:cs="Times New Roman"/>
          <w:color w:val="auto"/>
          <w:sz w:val="24"/>
          <w:szCs w:val="24"/>
        </w:rPr>
        <w:softHyphen/>
        <w:t xml:space="preserve">yer should render on average per year, at a minimum, the number of hours set forth in this Rule. Services can be performed in civil matters or in criminal or quasi-criminal matters for which there is no government obligation to provide funds for legal representation, such as </w:t>
      </w:r>
      <w:proofErr w:type="spellStart"/>
      <w:r w:rsidRPr="00DA227E">
        <w:rPr>
          <w:rStyle w:val="A3"/>
          <w:rFonts w:ascii="Times New Roman" w:hAnsi="Times New Roman" w:cs="Times New Roman"/>
          <w:color w:val="auto"/>
          <w:sz w:val="24"/>
          <w:szCs w:val="24"/>
        </w:rPr>
        <w:t>postconvic</w:t>
      </w:r>
      <w:r w:rsidRPr="00DA227E">
        <w:rPr>
          <w:rStyle w:val="A3"/>
          <w:rFonts w:ascii="Times New Roman" w:hAnsi="Times New Roman" w:cs="Times New Roman"/>
          <w:color w:val="auto"/>
          <w:sz w:val="24"/>
          <w:szCs w:val="24"/>
        </w:rPr>
        <w:softHyphen/>
        <w:t>tion</w:t>
      </w:r>
      <w:proofErr w:type="spellEnd"/>
      <w:r w:rsidRPr="00DA227E">
        <w:rPr>
          <w:rStyle w:val="A3"/>
          <w:rFonts w:ascii="Times New Roman" w:hAnsi="Times New Roman" w:cs="Times New Roman"/>
          <w:color w:val="auto"/>
          <w:sz w:val="24"/>
          <w:szCs w:val="24"/>
        </w:rPr>
        <w:t xml:space="preserve"> death penalty appeal cases. </w:t>
      </w:r>
    </w:p>
    <w:p w:rsidR="00217AB3" w:rsidRPr="00DA227E" w:rsidRDefault="00217AB3" w:rsidP="00217AB3">
      <w:pPr>
        <w:pStyle w:val="Pa5"/>
        <w:ind w:firstLine="240"/>
        <w:jc w:val="both"/>
        <w:rPr>
          <w:rStyle w:val="A3"/>
          <w:rFonts w:ascii="Times New Roman" w:hAnsi="Times New Roman" w:cs="Times New Roman"/>
          <w:color w:val="auto"/>
          <w:sz w:val="24"/>
          <w:szCs w:val="24"/>
        </w:rPr>
      </w:pPr>
    </w:p>
    <w:p w:rsidR="00217AB3" w:rsidRPr="00DA227E" w:rsidRDefault="00217AB3" w:rsidP="00217AB3">
      <w:pPr>
        <w:pStyle w:val="Pa5"/>
        <w:ind w:firstLine="240"/>
        <w:jc w:val="both"/>
        <w:rPr>
          <w:rFonts w:ascii="Times New Roman" w:hAnsi="Times New Roman" w:cs="Times New Roman"/>
        </w:rPr>
      </w:pPr>
      <w:r w:rsidRPr="00DA227E">
        <w:rPr>
          <w:rStyle w:val="A3"/>
          <w:rFonts w:ascii="Times New Roman" w:hAnsi="Times New Roman" w:cs="Times New Roman"/>
          <w:color w:val="auto"/>
          <w:sz w:val="24"/>
          <w:szCs w:val="24"/>
        </w:rPr>
        <w:t>[2]</w:t>
      </w:r>
      <w:proofErr w:type="gramStart"/>
      <w:r w:rsidRPr="00DA227E">
        <w:rPr>
          <w:rStyle w:val="A3"/>
          <w:rFonts w:ascii="Times New Roman" w:hAnsi="Times New Roman" w:cs="Times New Roman"/>
          <w:color w:val="auto"/>
          <w:sz w:val="24"/>
          <w:szCs w:val="24"/>
        </w:rPr>
        <w:t>-[</w:t>
      </w:r>
      <w:proofErr w:type="gramEnd"/>
      <w:r w:rsidRPr="00DA227E">
        <w:rPr>
          <w:rStyle w:val="A3"/>
          <w:rFonts w:ascii="Times New Roman" w:hAnsi="Times New Roman" w:cs="Times New Roman"/>
          <w:color w:val="auto"/>
          <w:sz w:val="24"/>
          <w:szCs w:val="24"/>
        </w:rPr>
        <w:t xml:space="preserve">12] [Unchanged.] </w:t>
      </w:r>
    </w:p>
    <w:p w:rsidR="00217AB3" w:rsidRPr="00DA227E" w:rsidRDefault="00217AB3" w:rsidP="00217AB3">
      <w:pPr>
        <w:pStyle w:val="Pa7"/>
        <w:jc w:val="both"/>
        <w:rPr>
          <w:rStyle w:val="A3"/>
          <w:rFonts w:ascii="Times New Roman" w:hAnsi="Times New Roman" w:cs="Times New Roman"/>
          <w:b/>
          <w:bCs/>
          <w:color w:val="auto"/>
          <w:sz w:val="24"/>
          <w:szCs w:val="24"/>
        </w:rPr>
      </w:pPr>
    </w:p>
    <w:p w:rsidR="00217AB3" w:rsidRPr="00DA227E" w:rsidRDefault="00217AB3" w:rsidP="00217AB3">
      <w:pPr>
        <w:pStyle w:val="Pa7"/>
        <w:jc w:val="both"/>
        <w:rPr>
          <w:rFonts w:ascii="Times New Roman" w:hAnsi="Times New Roman" w:cs="Times New Roman"/>
        </w:rPr>
      </w:pPr>
      <w:r w:rsidRPr="00DA227E">
        <w:rPr>
          <w:rStyle w:val="A3"/>
          <w:rFonts w:ascii="Times New Roman" w:hAnsi="Times New Roman" w:cs="Times New Roman"/>
          <w:b/>
          <w:bCs/>
          <w:color w:val="auto"/>
          <w:sz w:val="24"/>
          <w:szCs w:val="24"/>
        </w:rPr>
        <w:t xml:space="preserve">Additional Washington Comments (13-16) </w:t>
      </w:r>
    </w:p>
    <w:p w:rsidR="00217AB3" w:rsidRPr="00DA227E" w:rsidRDefault="00217AB3" w:rsidP="00217AB3">
      <w:pPr>
        <w:spacing w:after="0"/>
        <w:rPr>
          <w:rStyle w:val="A3"/>
          <w:rFonts w:ascii="Times New Roman" w:hAnsi="Times New Roman" w:cs="Times New Roman"/>
          <w:color w:val="auto"/>
          <w:sz w:val="24"/>
          <w:szCs w:val="24"/>
        </w:rPr>
      </w:pPr>
    </w:p>
    <w:p w:rsidR="00217AB3" w:rsidRPr="00DA227E" w:rsidRDefault="00217AB3" w:rsidP="00217AB3">
      <w:pPr>
        <w:ind w:left="270"/>
        <w:rPr>
          <w:rFonts w:ascii="Times New Roman" w:hAnsi="Times New Roman" w:cs="Times New Roman"/>
          <w:sz w:val="24"/>
          <w:szCs w:val="24"/>
        </w:rPr>
      </w:pPr>
      <w:r w:rsidRPr="00DA227E">
        <w:rPr>
          <w:rStyle w:val="A3"/>
          <w:rFonts w:ascii="Times New Roman" w:hAnsi="Times New Roman" w:cs="Times New Roman"/>
          <w:color w:val="auto"/>
          <w:sz w:val="24"/>
          <w:szCs w:val="24"/>
        </w:rPr>
        <w:t>[13]</w:t>
      </w:r>
      <w:proofErr w:type="gramStart"/>
      <w:r w:rsidRPr="00DA227E">
        <w:rPr>
          <w:rStyle w:val="A3"/>
          <w:rFonts w:ascii="Times New Roman" w:hAnsi="Times New Roman" w:cs="Times New Roman"/>
          <w:color w:val="auto"/>
          <w:sz w:val="24"/>
          <w:szCs w:val="24"/>
        </w:rPr>
        <w:t>-[</w:t>
      </w:r>
      <w:proofErr w:type="gramEnd"/>
      <w:r w:rsidRPr="00DA227E">
        <w:rPr>
          <w:rStyle w:val="A3"/>
          <w:rFonts w:ascii="Times New Roman" w:hAnsi="Times New Roman" w:cs="Times New Roman"/>
          <w:color w:val="auto"/>
          <w:sz w:val="24"/>
          <w:szCs w:val="24"/>
        </w:rPr>
        <w:t xml:space="preserve">16] [Unchanged.] </w:t>
      </w:r>
    </w:p>
    <w:p w:rsidR="00217AB3" w:rsidRPr="00DA227E" w:rsidRDefault="00217AB3" w:rsidP="0071415E">
      <w:pPr>
        <w:rPr>
          <w:rFonts w:ascii="Times New Roman" w:hAnsi="Times New Roman" w:cs="Times New Roman"/>
          <w:sz w:val="24"/>
          <w:szCs w:val="24"/>
        </w:rPr>
      </w:pPr>
    </w:p>
    <w:p w:rsidR="00217AB3" w:rsidRPr="00DA227E" w:rsidRDefault="00217AB3">
      <w:pPr>
        <w:rPr>
          <w:rFonts w:ascii="Times New Roman" w:hAnsi="Times New Roman" w:cs="Times New Roman"/>
          <w:sz w:val="24"/>
          <w:szCs w:val="24"/>
        </w:rPr>
      </w:pPr>
      <w:r w:rsidRPr="00DA227E">
        <w:rPr>
          <w:rFonts w:ascii="Times New Roman" w:hAnsi="Times New Roman" w:cs="Times New Roman"/>
          <w:sz w:val="24"/>
          <w:szCs w:val="24"/>
        </w:rPr>
        <w:br w:type="page"/>
      </w:r>
    </w:p>
    <w:p w:rsidR="00217AB3" w:rsidRPr="00DA227E" w:rsidRDefault="00217AB3" w:rsidP="00217AB3">
      <w:pPr>
        <w:pStyle w:val="Pa4"/>
        <w:jc w:val="center"/>
        <w:rPr>
          <w:rFonts w:ascii="Times New Roman" w:hAnsi="Times New Roman" w:cs="Times New Roman"/>
          <w:b/>
        </w:rPr>
      </w:pPr>
      <w:r w:rsidRPr="00DA227E">
        <w:rPr>
          <w:rStyle w:val="A0"/>
          <w:rFonts w:ascii="Times New Roman" w:hAnsi="Times New Roman" w:cs="Times New Roman"/>
          <w:b/>
          <w:sz w:val="24"/>
          <w:szCs w:val="24"/>
        </w:rPr>
        <w:lastRenderedPageBreak/>
        <w:t xml:space="preserve">RPC 8.4 </w:t>
      </w:r>
    </w:p>
    <w:p w:rsidR="00217AB3" w:rsidRPr="00DA227E" w:rsidRDefault="00217AB3" w:rsidP="00217AB3">
      <w:pPr>
        <w:pStyle w:val="Pa4"/>
        <w:jc w:val="center"/>
        <w:rPr>
          <w:rFonts w:ascii="Times New Roman" w:hAnsi="Times New Roman" w:cs="Times New Roman"/>
          <w:b/>
        </w:rPr>
      </w:pPr>
      <w:r w:rsidRPr="00DA227E">
        <w:rPr>
          <w:rStyle w:val="A0"/>
          <w:rFonts w:ascii="Times New Roman" w:hAnsi="Times New Roman" w:cs="Times New Roman"/>
          <w:b/>
          <w:bCs/>
          <w:sz w:val="24"/>
          <w:szCs w:val="24"/>
        </w:rPr>
        <w:t xml:space="preserve">MISCONDUCT </w:t>
      </w:r>
    </w:p>
    <w:p w:rsidR="00217AB3" w:rsidRPr="00DA227E" w:rsidRDefault="00217AB3" w:rsidP="00217AB3">
      <w:pPr>
        <w:pStyle w:val="Pa5"/>
        <w:ind w:firstLine="240"/>
        <w:jc w:val="both"/>
        <w:rPr>
          <w:rStyle w:val="A0"/>
          <w:rFonts w:ascii="Times New Roman" w:hAnsi="Times New Roman" w:cs="Times New Roman"/>
          <w:sz w:val="24"/>
          <w:szCs w:val="24"/>
        </w:rPr>
      </w:pPr>
    </w:p>
    <w:p w:rsidR="00217AB3" w:rsidRPr="00DA227E" w:rsidRDefault="00217AB3" w:rsidP="00217AB3">
      <w:pPr>
        <w:pStyle w:val="Pa5"/>
        <w:ind w:firstLine="240"/>
        <w:jc w:val="both"/>
        <w:rPr>
          <w:rFonts w:ascii="Times New Roman" w:hAnsi="Times New Roman" w:cs="Times New Roman"/>
        </w:rPr>
      </w:pPr>
      <w:r w:rsidRPr="00DA227E">
        <w:rPr>
          <w:rStyle w:val="A0"/>
          <w:rFonts w:ascii="Times New Roman" w:hAnsi="Times New Roman" w:cs="Times New Roman"/>
          <w:sz w:val="24"/>
          <w:szCs w:val="24"/>
        </w:rPr>
        <w:t xml:space="preserve">It is professional misconduct for a lawyer to: </w:t>
      </w:r>
    </w:p>
    <w:p w:rsidR="00217AB3" w:rsidRPr="00DA227E" w:rsidRDefault="00217AB3" w:rsidP="00217AB3">
      <w:pPr>
        <w:pStyle w:val="Pa5"/>
        <w:ind w:firstLine="240"/>
        <w:jc w:val="both"/>
        <w:rPr>
          <w:rStyle w:val="A0"/>
          <w:rFonts w:ascii="Times New Roman" w:hAnsi="Times New Roman" w:cs="Times New Roman"/>
          <w:b/>
          <w:bCs/>
          <w:sz w:val="24"/>
          <w:szCs w:val="24"/>
        </w:rPr>
      </w:pPr>
    </w:p>
    <w:p w:rsidR="00217AB3" w:rsidRPr="00DA227E" w:rsidRDefault="00217AB3" w:rsidP="00217AB3">
      <w:pPr>
        <w:pStyle w:val="Pa5"/>
        <w:ind w:firstLine="240"/>
        <w:jc w:val="both"/>
        <w:rPr>
          <w:rFonts w:ascii="Times New Roman" w:hAnsi="Times New Roman" w:cs="Times New Roman"/>
        </w:rPr>
      </w:pPr>
      <w:r w:rsidRPr="00DA227E">
        <w:rPr>
          <w:rStyle w:val="A0"/>
          <w:rFonts w:ascii="Times New Roman" w:hAnsi="Times New Roman" w:cs="Times New Roman"/>
          <w:b/>
          <w:bCs/>
          <w:sz w:val="24"/>
          <w:szCs w:val="24"/>
        </w:rPr>
        <w:t>(a)</w:t>
      </w:r>
      <w:proofErr w:type="gramStart"/>
      <w:r w:rsidRPr="00DA227E">
        <w:rPr>
          <w:rStyle w:val="A0"/>
          <w:rFonts w:ascii="Times New Roman" w:hAnsi="Times New Roman" w:cs="Times New Roman"/>
          <w:sz w:val="24"/>
          <w:szCs w:val="24"/>
        </w:rPr>
        <w:t>-</w:t>
      </w:r>
      <w:r w:rsidRPr="00DA227E">
        <w:rPr>
          <w:rStyle w:val="A0"/>
          <w:rFonts w:ascii="Times New Roman" w:hAnsi="Times New Roman" w:cs="Times New Roman"/>
          <w:b/>
          <w:bCs/>
          <w:sz w:val="24"/>
          <w:szCs w:val="24"/>
        </w:rPr>
        <w:t>(</w:t>
      </w:r>
      <w:proofErr w:type="gramEnd"/>
      <w:r w:rsidRPr="00DA227E">
        <w:rPr>
          <w:rStyle w:val="A0"/>
          <w:rFonts w:ascii="Times New Roman" w:hAnsi="Times New Roman" w:cs="Times New Roman"/>
          <w:b/>
          <w:bCs/>
          <w:sz w:val="24"/>
          <w:szCs w:val="24"/>
        </w:rPr>
        <w:t xml:space="preserve">h) </w:t>
      </w:r>
      <w:r w:rsidRPr="00DA227E">
        <w:rPr>
          <w:rStyle w:val="A0"/>
          <w:rFonts w:ascii="Times New Roman" w:hAnsi="Times New Roman" w:cs="Times New Roman"/>
          <w:sz w:val="24"/>
          <w:szCs w:val="24"/>
        </w:rPr>
        <w:t xml:space="preserve">[Unchanged.] </w:t>
      </w:r>
    </w:p>
    <w:p w:rsidR="00217AB3" w:rsidRPr="00DA227E" w:rsidRDefault="00217AB3" w:rsidP="00217AB3">
      <w:pPr>
        <w:pStyle w:val="Pa5"/>
        <w:ind w:firstLine="240"/>
        <w:jc w:val="both"/>
        <w:rPr>
          <w:rStyle w:val="A0"/>
          <w:rFonts w:ascii="Times New Roman" w:hAnsi="Times New Roman" w:cs="Times New Roman"/>
          <w:b/>
          <w:bCs/>
          <w:sz w:val="24"/>
          <w:szCs w:val="24"/>
        </w:rPr>
      </w:pPr>
    </w:p>
    <w:p w:rsidR="00217AB3" w:rsidRPr="00DA227E" w:rsidRDefault="00217AB3" w:rsidP="00217AB3">
      <w:pPr>
        <w:pStyle w:val="Pa5"/>
        <w:ind w:firstLine="240"/>
        <w:rPr>
          <w:rFonts w:ascii="Times New Roman" w:hAnsi="Times New Roman" w:cs="Times New Roman"/>
        </w:rPr>
      </w:pPr>
      <w:r w:rsidRPr="00DA227E">
        <w:rPr>
          <w:rStyle w:val="A0"/>
          <w:rFonts w:ascii="Times New Roman" w:hAnsi="Times New Roman" w:cs="Times New Roman"/>
          <w:b/>
          <w:bCs/>
          <w:sz w:val="24"/>
          <w:szCs w:val="24"/>
        </w:rPr>
        <w:t>(</w:t>
      </w:r>
      <w:proofErr w:type="spellStart"/>
      <w:r w:rsidRPr="00DA227E">
        <w:rPr>
          <w:rStyle w:val="A0"/>
          <w:rFonts w:ascii="Times New Roman" w:hAnsi="Times New Roman" w:cs="Times New Roman"/>
          <w:b/>
          <w:bCs/>
          <w:sz w:val="24"/>
          <w:szCs w:val="24"/>
        </w:rPr>
        <w:t>i</w:t>
      </w:r>
      <w:proofErr w:type="spellEnd"/>
      <w:r w:rsidRPr="00DA227E">
        <w:rPr>
          <w:rStyle w:val="A0"/>
          <w:rFonts w:ascii="Times New Roman" w:hAnsi="Times New Roman" w:cs="Times New Roman"/>
          <w:b/>
          <w:bCs/>
          <w:sz w:val="24"/>
          <w:szCs w:val="24"/>
        </w:rPr>
        <w:t xml:space="preserve">) </w:t>
      </w:r>
      <w:r w:rsidRPr="00DA227E">
        <w:rPr>
          <w:rStyle w:val="A0"/>
          <w:rFonts w:ascii="Times New Roman" w:hAnsi="Times New Roman" w:cs="Times New Roman"/>
          <w:sz w:val="24"/>
          <w:szCs w:val="24"/>
        </w:rPr>
        <w:t>commit any act involving moral turpitude, or corrup</w:t>
      </w:r>
      <w:r w:rsidRPr="00DA227E">
        <w:rPr>
          <w:rStyle w:val="A0"/>
          <w:rFonts w:ascii="Times New Roman" w:hAnsi="Times New Roman" w:cs="Times New Roman"/>
          <w:sz w:val="24"/>
          <w:szCs w:val="24"/>
        </w:rPr>
        <w:softHyphen/>
        <w:t xml:space="preserve">tion, or any unjustified act of assault or other act </w:t>
      </w:r>
      <w:r w:rsidRPr="00DA227E">
        <w:rPr>
          <w:rStyle w:val="A1"/>
          <w:rFonts w:ascii="Times New Roman" w:hAnsi="Times New Roman" w:cs="Times New Roman"/>
          <w:sz w:val="24"/>
          <w:szCs w:val="24"/>
        </w:rPr>
        <w:t xml:space="preserve">which </w:t>
      </w:r>
      <w:r w:rsidRPr="00DA227E">
        <w:rPr>
          <w:rStyle w:val="A2"/>
          <w:rFonts w:ascii="Times New Roman" w:hAnsi="Times New Roman" w:cs="Times New Roman"/>
          <w:color w:val="auto"/>
          <w:sz w:val="24"/>
          <w:szCs w:val="24"/>
        </w:rPr>
        <w:t xml:space="preserve">that </w:t>
      </w:r>
      <w:r w:rsidRPr="00DA227E">
        <w:rPr>
          <w:rStyle w:val="A0"/>
          <w:rFonts w:ascii="Times New Roman" w:hAnsi="Times New Roman" w:cs="Times New Roman"/>
          <w:sz w:val="24"/>
          <w:szCs w:val="24"/>
        </w:rPr>
        <w:t xml:space="preserve">reflects disregard for the rule of law, whether the same be committed in the course of </w:t>
      </w:r>
      <w:r w:rsidRPr="00DA227E">
        <w:rPr>
          <w:rStyle w:val="A1"/>
          <w:rFonts w:ascii="Times New Roman" w:hAnsi="Times New Roman" w:cs="Times New Roman"/>
          <w:sz w:val="24"/>
          <w:szCs w:val="24"/>
        </w:rPr>
        <w:t xml:space="preserve">his or her </w:t>
      </w:r>
      <w:r w:rsidRPr="00DA227E">
        <w:rPr>
          <w:rStyle w:val="A2"/>
          <w:rFonts w:ascii="Times New Roman" w:hAnsi="Times New Roman" w:cs="Times New Roman"/>
          <w:color w:val="auto"/>
          <w:sz w:val="24"/>
          <w:szCs w:val="24"/>
        </w:rPr>
        <w:t xml:space="preserve">their </w:t>
      </w:r>
      <w:r w:rsidRPr="00DA227E">
        <w:rPr>
          <w:rStyle w:val="A0"/>
          <w:rFonts w:ascii="Times New Roman" w:hAnsi="Times New Roman" w:cs="Times New Roman"/>
          <w:sz w:val="24"/>
          <w:szCs w:val="24"/>
        </w:rPr>
        <w:t>conduct as a law</w:t>
      </w:r>
      <w:r w:rsidRPr="00DA227E">
        <w:rPr>
          <w:rStyle w:val="A0"/>
          <w:rFonts w:ascii="Times New Roman" w:hAnsi="Times New Roman" w:cs="Times New Roman"/>
          <w:sz w:val="24"/>
          <w:szCs w:val="24"/>
        </w:rPr>
        <w:softHyphen/>
        <w:t>yer, or otherwise, and whether the same constitutes a felony or misdemeanor or not; and if the act constitutes a felony or misdemeanor, conviction thereof in a criminal proceeding shall not be a condition precedent to disciplinary action, nor shall acquittal or dismissal thereof preclude the commence</w:t>
      </w:r>
      <w:r w:rsidRPr="00DA227E">
        <w:rPr>
          <w:rStyle w:val="A0"/>
          <w:rFonts w:ascii="Times New Roman" w:hAnsi="Times New Roman" w:cs="Times New Roman"/>
          <w:sz w:val="24"/>
          <w:szCs w:val="24"/>
        </w:rPr>
        <w:softHyphen/>
        <w:t>ment of a disciplinary proceeding;</w:t>
      </w:r>
    </w:p>
    <w:p w:rsidR="00217AB3" w:rsidRPr="00DA227E" w:rsidRDefault="00217AB3" w:rsidP="00217AB3">
      <w:pPr>
        <w:pStyle w:val="Pa5"/>
        <w:ind w:firstLine="240"/>
        <w:jc w:val="both"/>
        <w:rPr>
          <w:rStyle w:val="A0"/>
          <w:rFonts w:ascii="Times New Roman" w:hAnsi="Times New Roman" w:cs="Times New Roman"/>
          <w:b/>
          <w:bCs/>
          <w:sz w:val="24"/>
          <w:szCs w:val="24"/>
        </w:rPr>
      </w:pPr>
      <w:r w:rsidRPr="00DA227E">
        <w:rPr>
          <w:rStyle w:val="A0"/>
          <w:rFonts w:ascii="Times New Roman" w:hAnsi="Times New Roman" w:cs="Times New Roman"/>
          <w:b/>
          <w:bCs/>
          <w:sz w:val="24"/>
          <w:szCs w:val="24"/>
        </w:rPr>
        <w:t xml:space="preserve"> </w:t>
      </w:r>
    </w:p>
    <w:p w:rsidR="00217AB3" w:rsidRPr="00DA227E" w:rsidRDefault="00217AB3" w:rsidP="00217AB3">
      <w:pPr>
        <w:pStyle w:val="Pa5"/>
        <w:ind w:firstLine="240"/>
        <w:rPr>
          <w:rFonts w:ascii="Times New Roman" w:hAnsi="Times New Roman" w:cs="Times New Roman"/>
        </w:rPr>
      </w:pPr>
      <w:r w:rsidRPr="00DA227E">
        <w:rPr>
          <w:rStyle w:val="A0"/>
          <w:rFonts w:ascii="Times New Roman" w:hAnsi="Times New Roman" w:cs="Times New Roman"/>
          <w:b/>
          <w:bCs/>
          <w:sz w:val="24"/>
          <w:szCs w:val="24"/>
        </w:rPr>
        <w:t xml:space="preserve">(j) </w:t>
      </w:r>
      <w:proofErr w:type="gramStart"/>
      <w:r w:rsidRPr="00DA227E">
        <w:rPr>
          <w:rStyle w:val="A0"/>
          <w:rFonts w:ascii="Times New Roman" w:hAnsi="Times New Roman" w:cs="Times New Roman"/>
          <w:sz w:val="24"/>
          <w:szCs w:val="24"/>
        </w:rPr>
        <w:t>willfully</w:t>
      </w:r>
      <w:proofErr w:type="gramEnd"/>
      <w:r w:rsidRPr="00DA227E">
        <w:rPr>
          <w:rStyle w:val="A0"/>
          <w:rFonts w:ascii="Times New Roman" w:hAnsi="Times New Roman" w:cs="Times New Roman"/>
          <w:sz w:val="24"/>
          <w:szCs w:val="24"/>
        </w:rPr>
        <w:t xml:space="preserve"> disobey or violate a court order directing </w:t>
      </w:r>
      <w:r w:rsidRPr="00DA227E">
        <w:rPr>
          <w:rStyle w:val="A1"/>
          <w:rFonts w:ascii="Times New Roman" w:hAnsi="Times New Roman" w:cs="Times New Roman"/>
          <w:sz w:val="24"/>
          <w:szCs w:val="24"/>
        </w:rPr>
        <w:t xml:space="preserve">him or her </w:t>
      </w:r>
      <w:r w:rsidRPr="00DA227E">
        <w:rPr>
          <w:rStyle w:val="A2"/>
          <w:rFonts w:ascii="Times New Roman" w:hAnsi="Times New Roman" w:cs="Times New Roman"/>
          <w:color w:val="auto"/>
          <w:sz w:val="24"/>
          <w:szCs w:val="24"/>
        </w:rPr>
        <w:t xml:space="preserve">them </w:t>
      </w:r>
      <w:r w:rsidRPr="00DA227E">
        <w:rPr>
          <w:rStyle w:val="A0"/>
          <w:rFonts w:ascii="Times New Roman" w:hAnsi="Times New Roman" w:cs="Times New Roman"/>
          <w:sz w:val="24"/>
          <w:szCs w:val="24"/>
        </w:rPr>
        <w:t xml:space="preserve">to do or cease doing an act </w:t>
      </w:r>
      <w:r w:rsidRPr="00DA227E">
        <w:rPr>
          <w:rStyle w:val="A1"/>
          <w:rFonts w:ascii="Times New Roman" w:hAnsi="Times New Roman" w:cs="Times New Roman"/>
          <w:sz w:val="24"/>
          <w:szCs w:val="24"/>
        </w:rPr>
        <w:t xml:space="preserve">which </w:t>
      </w:r>
      <w:r w:rsidRPr="00DA227E">
        <w:rPr>
          <w:rStyle w:val="A2"/>
          <w:rFonts w:ascii="Times New Roman" w:hAnsi="Times New Roman" w:cs="Times New Roman"/>
          <w:color w:val="auto"/>
          <w:sz w:val="24"/>
          <w:szCs w:val="24"/>
        </w:rPr>
        <w:t xml:space="preserve">that </w:t>
      </w:r>
      <w:r w:rsidRPr="00DA227E">
        <w:rPr>
          <w:rStyle w:val="A1"/>
          <w:rFonts w:ascii="Times New Roman" w:hAnsi="Times New Roman" w:cs="Times New Roman"/>
          <w:sz w:val="24"/>
          <w:szCs w:val="24"/>
        </w:rPr>
        <w:t xml:space="preserve">he or she </w:t>
      </w:r>
      <w:r w:rsidRPr="00DA227E">
        <w:rPr>
          <w:rStyle w:val="A2"/>
          <w:rFonts w:ascii="Times New Roman" w:hAnsi="Times New Roman" w:cs="Times New Roman"/>
          <w:color w:val="auto"/>
          <w:sz w:val="24"/>
          <w:szCs w:val="24"/>
        </w:rPr>
        <w:t xml:space="preserve">they </w:t>
      </w:r>
      <w:r w:rsidRPr="00DA227E">
        <w:rPr>
          <w:rStyle w:val="A0"/>
          <w:rFonts w:ascii="Times New Roman" w:hAnsi="Times New Roman" w:cs="Times New Roman"/>
          <w:sz w:val="24"/>
          <w:szCs w:val="24"/>
        </w:rPr>
        <w:t xml:space="preserve">ought in good faith to do or forbear; </w:t>
      </w:r>
    </w:p>
    <w:p w:rsidR="00217AB3" w:rsidRPr="00DA227E" w:rsidRDefault="00217AB3" w:rsidP="00217AB3">
      <w:pPr>
        <w:pStyle w:val="Pa5"/>
        <w:ind w:firstLine="240"/>
        <w:jc w:val="both"/>
        <w:rPr>
          <w:rStyle w:val="A0"/>
          <w:rFonts w:ascii="Times New Roman" w:hAnsi="Times New Roman" w:cs="Times New Roman"/>
          <w:b/>
          <w:bCs/>
          <w:sz w:val="24"/>
          <w:szCs w:val="24"/>
        </w:rPr>
      </w:pPr>
    </w:p>
    <w:p w:rsidR="00217AB3" w:rsidRPr="00DA227E" w:rsidRDefault="00217AB3" w:rsidP="00217AB3">
      <w:pPr>
        <w:pStyle w:val="Pa5"/>
        <w:ind w:firstLine="240"/>
        <w:rPr>
          <w:rFonts w:ascii="Times New Roman" w:hAnsi="Times New Roman" w:cs="Times New Roman"/>
        </w:rPr>
      </w:pPr>
      <w:r w:rsidRPr="00DA227E">
        <w:rPr>
          <w:rStyle w:val="A0"/>
          <w:rFonts w:ascii="Times New Roman" w:hAnsi="Times New Roman" w:cs="Times New Roman"/>
          <w:b/>
          <w:bCs/>
          <w:sz w:val="24"/>
          <w:szCs w:val="24"/>
        </w:rPr>
        <w:t xml:space="preserve">(k) </w:t>
      </w:r>
      <w:proofErr w:type="gramStart"/>
      <w:r w:rsidRPr="00DA227E">
        <w:rPr>
          <w:rStyle w:val="A0"/>
          <w:rFonts w:ascii="Times New Roman" w:hAnsi="Times New Roman" w:cs="Times New Roman"/>
          <w:sz w:val="24"/>
          <w:szCs w:val="24"/>
        </w:rPr>
        <w:t>violate</w:t>
      </w:r>
      <w:proofErr w:type="gramEnd"/>
      <w:r w:rsidRPr="00DA227E">
        <w:rPr>
          <w:rStyle w:val="A0"/>
          <w:rFonts w:ascii="Times New Roman" w:hAnsi="Times New Roman" w:cs="Times New Roman"/>
          <w:sz w:val="24"/>
          <w:szCs w:val="24"/>
        </w:rPr>
        <w:t xml:space="preserve"> </w:t>
      </w:r>
      <w:r w:rsidRPr="00DA227E">
        <w:rPr>
          <w:rStyle w:val="A1"/>
          <w:rFonts w:ascii="Times New Roman" w:hAnsi="Times New Roman" w:cs="Times New Roman"/>
          <w:sz w:val="24"/>
          <w:szCs w:val="24"/>
        </w:rPr>
        <w:t xml:space="preserve">his or her </w:t>
      </w:r>
      <w:r w:rsidRPr="00DA227E">
        <w:rPr>
          <w:rStyle w:val="A2"/>
          <w:rFonts w:ascii="Times New Roman" w:hAnsi="Times New Roman" w:cs="Times New Roman"/>
          <w:color w:val="auto"/>
          <w:sz w:val="24"/>
          <w:szCs w:val="24"/>
        </w:rPr>
        <w:t xml:space="preserve">their </w:t>
      </w:r>
      <w:r w:rsidRPr="00DA227E">
        <w:rPr>
          <w:rStyle w:val="A0"/>
          <w:rFonts w:ascii="Times New Roman" w:hAnsi="Times New Roman" w:cs="Times New Roman"/>
          <w:sz w:val="24"/>
          <w:szCs w:val="24"/>
        </w:rPr>
        <w:t xml:space="preserve">oath as an attorney; </w:t>
      </w:r>
    </w:p>
    <w:p w:rsidR="00217AB3" w:rsidRPr="00DA227E" w:rsidRDefault="00217AB3" w:rsidP="00217AB3">
      <w:pPr>
        <w:pStyle w:val="Pa5"/>
        <w:ind w:firstLine="240"/>
        <w:jc w:val="both"/>
        <w:rPr>
          <w:rStyle w:val="A0"/>
          <w:rFonts w:ascii="Times New Roman" w:hAnsi="Times New Roman" w:cs="Times New Roman"/>
          <w:b/>
          <w:bCs/>
          <w:sz w:val="24"/>
          <w:szCs w:val="24"/>
        </w:rPr>
      </w:pPr>
    </w:p>
    <w:p w:rsidR="00217AB3" w:rsidRPr="00DA227E" w:rsidRDefault="00217AB3" w:rsidP="00217AB3">
      <w:pPr>
        <w:pStyle w:val="Pa5"/>
        <w:ind w:firstLine="240"/>
        <w:jc w:val="both"/>
        <w:rPr>
          <w:rFonts w:ascii="Times New Roman" w:hAnsi="Times New Roman" w:cs="Times New Roman"/>
        </w:rPr>
      </w:pPr>
      <w:r w:rsidRPr="00DA227E">
        <w:rPr>
          <w:rStyle w:val="A0"/>
          <w:rFonts w:ascii="Times New Roman" w:hAnsi="Times New Roman" w:cs="Times New Roman"/>
          <w:b/>
          <w:bCs/>
          <w:sz w:val="24"/>
          <w:szCs w:val="24"/>
        </w:rPr>
        <w:t>(</w:t>
      </w:r>
      <w:r w:rsidRPr="00DA227E">
        <w:rPr>
          <w:rStyle w:val="A0"/>
          <w:rFonts w:ascii="Times New Roman" w:hAnsi="Times New Roman" w:cs="Times New Roman"/>
          <w:b/>
          <w:bCs/>
          <w:i/>
          <w:iCs/>
          <w:sz w:val="24"/>
          <w:szCs w:val="24"/>
        </w:rPr>
        <w:t>l</w:t>
      </w:r>
      <w:r w:rsidRPr="00DA227E">
        <w:rPr>
          <w:rStyle w:val="A0"/>
          <w:rFonts w:ascii="Times New Roman" w:hAnsi="Times New Roman" w:cs="Times New Roman"/>
          <w:b/>
          <w:bCs/>
          <w:sz w:val="24"/>
          <w:szCs w:val="24"/>
        </w:rPr>
        <w:t>)</w:t>
      </w:r>
      <w:proofErr w:type="gramStart"/>
      <w:r w:rsidRPr="00DA227E">
        <w:rPr>
          <w:rStyle w:val="A0"/>
          <w:rFonts w:ascii="Times New Roman" w:hAnsi="Times New Roman" w:cs="Times New Roman"/>
          <w:sz w:val="24"/>
          <w:szCs w:val="24"/>
        </w:rPr>
        <w:t>-</w:t>
      </w:r>
      <w:r w:rsidRPr="00DA227E">
        <w:rPr>
          <w:rStyle w:val="A0"/>
          <w:rFonts w:ascii="Times New Roman" w:hAnsi="Times New Roman" w:cs="Times New Roman"/>
          <w:b/>
          <w:bCs/>
          <w:sz w:val="24"/>
          <w:szCs w:val="24"/>
        </w:rPr>
        <w:t>(</w:t>
      </w:r>
      <w:proofErr w:type="gramEnd"/>
      <w:r w:rsidRPr="00DA227E">
        <w:rPr>
          <w:rStyle w:val="A0"/>
          <w:rFonts w:ascii="Times New Roman" w:hAnsi="Times New Roman" w:cs="Times New Roman"/>
          <w:b/>
          <w:bCs/>
          <w:sz w:val="24"/>
          <w:szCs w:val="24"/>
        </w:rPr>
        <w:t xml:space="preserve">n) </w:t>
      </w:r>
      <w:r w:rsidRPr="00DA227E">
        <w:rPr>
          <w:rStyle w:val="A0"/>
          <w:rFonts w:ascii="Times New Roman" w:hAnsi="Times New Roman" w:cs="Times New Roman"/>
          <w:sz w:val="24"/>
          <w:szCs w:val="24"/>
        </w:rPr>
        <w:t xml:space="preserve">[Unchanged.] </w:t>
      </w:r>
    </w:p>
    <w:p w:rsidR="00217AB3" w:rsidRPr="00DA227E" w:rsidRDefault="00217AB3" w:rsidP="00217AB3">
      <w:pPr>
        <w:pStyle w:val="Pa4"/>
        <w:jc w:val="center"/>
        <w:rPr>
          <w:rStyle w:val="A3"/>
          <w:rFonts w:ascii="Times New Roman" w:hAnsi="Times New Roman" w:cs="Times New Roman"/>
          <w:sz w:val="24"/>
          <w:szCs w:val="24"/>
        </w:rPr>
      </w:pPr>
    </w:p>
    <w:p w:rsidR="00217AB3" w:rsidRPr="00DA227E" w:rsidRDefault="00217AB3" w:rsidP="00217AB3">
      <w:pPr>
        <w:pStyle w:val="Pa4"/>
        <w:jc w:val="center"/>
        <w:rPr>
          <w:rFonts w:ascii="Times New Roman" w:hAnsi="Times New Roman" w:cs="Times New Roman"/>
        </w:rPr>
      </w:pPr>
      <w:r w:rsidRPr="00DA227E">
        <w:rPr>
          <w:rStyle w:val="A3"/>
          <w:rFonts w:ascii="Times New Roman" w:hAnsi="Times New Roman" w:cs="Times New Roman"/>
          <w:sz w:val="24"/>
          <w:szCs w:val="24"/>
        </w:rPr>
        <w:t xml:space="preserve">Comment </w:t>
      </w:r>
    </w:p>
    <w:p w:rsidR="00217AB3" w:rsidRPr="00DA227E" w:rsidRDefault="00217AB3" w:rsidP="00217AB3">
      <w:pPr>
        <w:pStyle w:val="Pa5"/>
        <w:ind w:firstLine="240"/>
        <w:jc w:val="both"/>
        <w:rPr>
          <w:rStyle w:val="A3"/>
          <w:rFonts w:ascii="Times New Roman" w:hAnsi="Times New Roman" w:cs="Times New Roman"/>
          <w:sz w:val="24"/>
          <w:szCs w:val="24"/>
        </w:rPr>
      </w:pPr>
    </w:p>
    <w:p w:rsidR="00217AB3" w:rsidRPr="00DA227E" w:rsidRDefault="00217AB3" w:rsidP="00217AB3">
      <w:pPr>
        <w:pStyle w:val="Pa5"/>
        <w:ind w:firstLine="240"/>
        <w:jc w:val="both"/>
        <w:rPr>
          <w:rFonts w:ascii="Times New Roman" w:hAnsi="Times New Roman" w:cs="Times New Roman"/>
        </w:rPr>
      </w:pPr>
      <w:r w:rsidRPr="00DA227E">
        <w:rPr>
          <w:rStyle w:val="A3"/>
          <w:rFonts w:ascii="Times New Roman" w:hAnsi="Times New Roman" w:cs="Times New Roman"/>
          <w:sz w:val="24"/>
          <w:szCs w:val="24"/>
        </w:rPr>
        <w:t>[1]</w:t>
      </w:r>
      <w:proofErr w:type="gramStart"/>
      <w:r w:rsidRPr="00DA227E">
        <w:rPr>
          <w:rStyle w:val="A3"/>
          <w:rFonts w:ascii="Times New Roman" w:hAnsi="Times New Roman" w:cs="Times New Roman"/>
          <w:sz w:val="24"/>
          <w:szCs w:val="24"/>
        </w:rPr>
        <w:t>-[</w:t>
      </w:r>
      <w:proofErr w:type="gramEnd"/>
      <w:r w:rsidRPr="00DA227E">
        <w:rPr>
          <w:rStyle w:val="A3"/>
          <w:rFonts w:ascii="Times New Roman" w:hAnsi="Times New Roman" w:cs="Times New Roman"/>
          <w:sz w:val="24"/>
          <w:szCs w:val="24"/>
        </w:rPr>
        <w:t xml:space="preserve">5] [Unchanged.] </w:t>
      </w:r>
    </w:p>
    <w:p w:rsidR="00217AB3" w:rsidRPr="00DA227E" w:rsidRDefault="00217AB3" w:rsidP="00217AB3">
      <w:pPr>
        <w:pStyle w:val="Pa7"/>
        <w:jc w:val="both"/>
        <w:rPr>
          <w:rStyle w:val="A3"/>
          <w:rFonts w:ascii="Times New Roman" w:hAnsi="Times New Roman" w:cs="Times New Roman"/>
          <w:b/>
          <w:bCs/>
          <w:sz w:val="24"/>
          <w:szCs w:val="24"/>
        </w:rPr>
      </w:pPr>
    </w:p>
    <w:p w:rsidR="00217AB3" w:rsidRPr="00DA227E" w:rsidRDefault="00217AB3" w:rsidP="00217AB3">
      <w:pPr>
        <w:pStyle w:val="Pa7"/>
        <w:jc w:val="both"/>
        <w:rPr>
          <w:rFonts w:ascii="Times New Roman" w:hAnsi="Times New Roman" w:cs="Times New Roman"/>
        </w:rPr>
      </w:pPr>
      <w:r w:rsidRPr="00DA227E">
        <w:rPr>
          <w:rStyle w:val="A3"/>
          <w:rFonts w:ascii="Times New Roman" w:hAnsi="Times New Roman" w:cs="Times New Roman"/>
          <w:b/>
          <w:bCs/>
          <w:sz w:val="24"/>
          <w:szCs w:val="24"/>
        </w:rPr>
        <w:t xml:space="preserve">Additional Washington Comments (6-8) </w:t>
      </w:r>
    </w:p>
    <w:p w:rsidR="00217AB3" w:rsidRPr="00DA227E" w:rsidRDefault="00217AB3" w:rsidP="00217AB3">
      <w:pPr>
        <w:spacing w:after="0"/>
        <w:rPr>
          <w:rStyle w:val="A3"/>
          <w:rFonts w:ascii="Times New Roman" w:hAnsi="Times New Roman" w:cs="Times New Roman"/>
          <w:sz w:val="24"/>
          <w:szCs w:val="24"/>
        </w:rPr>
      </w:pPr>
    </w:p>
    <w:p w:rsidR="00217AB3" w:rsidRPr="00DA227E" w:rsidRDefault="00217AB3" w:rsidP="00217AB3">
      <w:pPr>
        <w:ind w:left="270"/>
        <w:rPr>
          <w:rFonts w:ascii="Times New Roman" w:hAnsi="Times New Roman" w:cs="Times New Roman"/>
          <w:sz w:val="24"/>
          <w:szCs w:val="24"/>
        </w:rPr>
      </w:pPr>
      <w:r w:rsidRPr="00DA227E">
        <w:rPr>
          <w:rStyle w:val="A3"/>
          <w:rFonts w:ascii="Times New Roman" w:hAnsi="Times New Roman" w:cs="Times New Roman"/>
          <w:sz w:val="24"/>
          <w:szCs w:val="24"/>
        </w:rPr>
        <w:t>[6]</w:t>
      </w:r>
      <w:proofErr w:type="gramStart"/>
      <w:r w:rsidRPr="00DA227E">
        <w:rPr>
          <w:rStyle w:val="A3"/>
          <w:rFonts w:ascii="Times New Roman" w:hAnsi="Times New Roman" w:cs="Times New Roman"/>
          <w:sz w:val="24"/>
          <w:szCs w:val="24"/>
        </w:rPr>
        <w:t>-[</w:t>
      </w:r>
      <w:proofErr w:type="gramEnd"/>
      <w:r w:rsidRPr="00DA227E">
        <w:rPr>
          <w:rStyle w:val="A3"/>
          <w:rFonts w:ascii="Times New Roman" w:hAnsi="Times New Roman" w:cs="Times New Roman"/>
          <w:sz w:val="24"/>
          <w:szCs w:val="24"/>
        </w:rPr>
        <w:t xml:space="preserve">8] [Unchanged.] </w:t>
      </w:r>
    </w:p>
    <w:p w:rsidR="00217AB3" w:rsidRPr="00DA227E" w:rsidRDefault="00217AB3" w:rsidP="0071415E">
      <w:pPr>
        <w:rPr>
          <w:rFonts w:ascii="Times New Roman" w:hAnsi="Times New Roman" w:cs="Times New Roman"/>
          <w:sz w:val="24"/>
          <w:szCs w:val="24"/>
        </w:rPr>
      </w:pPr>
    </w:p>
    <w:p w:rsidR="00DA227E" w:rsidRPr="00DA227E" w:rsidRDefault="00DA227E">
      <w:pPr>
        <w:rPr>
          <w:rFonts w:ascii="Times New Roman" w:hAnsi="Times New Roman" w:cs="Times New Roman"/>
          <w:sz w:val="24"/>
          <w:szCs w:val="24"/>
        </w:rPr>
      </w:pPr>
      <w:r w:rsidRPr="00DA227E">
        <w:rPr>
          <w:rFonts w:ascii="Times New Roman" w:hAnsi="Times New Roman" w:cs="Times New Roman"/>
          <w:sz w:val="24"/>
          <w:szCs w:val="24"/>
        </w:rPr>
        <w:br w:type="page"/>
      </w:r>
    </w:p>
    <w:p w:rsidR="00DA227E" w:rsidRPr="00DA227E" w:rsidRDefault="00DA227E" w:rsidP="00DA227E">
      <w:pPr>
        <w:pStyle w:val="Pa4"/>
        <w:jc w:val="center"/>
        <w:rPr>
          <w:rFonts w:ascii="Times New Roman" w:hAnsi="Times New Roman" w:cs="Times New Roman"/>
          <w:b/>
        </w:rPr>
      </w:pPr>
      <w:r w:rsidRPr="00DA227E">
        <w:rPr>
          <w:rStyle w:val="A0"/>
          <w:rFonts w:ascii="Times New Roman" w:hAnsi="Times New Roman" w:cs="Times New Roman"/>
          <w:b/>
          <w:sz w:val="24"/>
          <w:szCs w:val="24"/>
        </w:rPr>
        <w:lastRenderedPageBreak/>
        <w:t xml:space="preserve">RPC 8.5 </w:t>
      </w:r>
    </w:p>
    <w:p w:rsidR="00DA227E" w:rsidRPr="00DA227E" w:rsidRDefault="00DA227E" w:rsidP="00DA227E">
      <w:pPr>
        <w:pStyle w:val="Pa4"/>
        <w:jc w:val="center"/>
        <w:rPr>
          <w:rFonts w:ascii="Times New Roman" w:hAnsi="Times New Roman" w:cs="Times New Roman"/>
          <w:b/>
        </w:rPr>
      </w:pPr>
      <w:r w:rsidRPr="00DA227E">
        <w:rPr>
          <w:rStyle w:val="A0"/>
          <w:rFonts w:ascii="Times New Roman" w:hAnsi="Times New Roman" w:cs="Times New Roman"/>
          <w:b/>
          <w:bCs/>
          <w:sz w:val="24"/>
          <w:szCs w:val="24"/>
        </w:rPr>
        <w:t xml:space="preserve">DISCIPLINARY AUTHORITY; CHOICE OF LAW </w:t>
      </w:r>
    </w:p>
    <w:p w:rsidR="00DA227E" w:rsidRPr="00DA227E" w:rsidRDefault="00DA227E" w:rsidP="00DA227E">
      <w:pPr>
        <w:pStyle w:val="Pa5"/>
        <w:ind w:firstLine="240"/>
        <w:jc w:val="both"/>
        <w:rPr>
          <w:rStyle w:val="A0"/>
          <w:rFonts w:ascii="Times New Roman" w:hAnsi="Times New Roman" w:cs="Times New Roman"/>
          <w:b/>
          <w:bCs/>
          <w:sz w:val="24"/>
          <w:szCs w:val="24"/>
        </w:rPr>
      </w:pPr>
    </w:p>
    <w:p w:rsidR="00DA227E" w:rsidRPr="00DA227E" w:rsidRDefault="00DA227E" w:rsidP="00DA227E">
      <w:pPr>
        <w:pStyle w:val="Pa5"/>
        <w:ind w:firstLine="240"/>
        <w:jc w:val="both"/>
        <w:rPr>
          <w:rFonts w:ascii="Times New Roman" w:hAnsi="Times New Roman" w:cs="Times New Roman"/>
        </w:rPr>
      </w:pPr>
      <w:r w:rsidRPr="00DA227E">
        <w:rPr>
          <w:rStyle w:val="A0"/>
          <w:rFonts w:ascii="Times New Roman" w:hAnsi="Times New Roman" w:cs="Times New Roman"/>
          <w:b/>
          <w:bCs/>
          <w:sz w:val="24"/>
          <w:szCs w:val="24"/>
        </w:rPr>
        <w:t>(a)</w:t>
      </w:r>
      <w:proofErr w:type="gramStart"/>
      <w:r w:rsidRPr="00DA227E">
        <w:rPr>
          <w:rStyle w:val="A0"/>
          <w:rFonts w:ascii="Times New Roman" w:hAnsi="Times New Roman" w:cs="Times New Roman"/>
          <w:b/>
          <w:bCs/>
          <w:sz w:val="24"/>
          <w:szCs w:val="24"/>
        </w:rPr>
        <w:t>-(</w:t>
      </w:r>
      <w:proofErr w:type="gramEnd"/>
      <w:r w:rsidRPr="00DA227E">
        <w:rPr>
          <w:rStyle w:val="A0"/>
          <w:rFonts w:ascii="Times New Roman" w:hAnsi="Times New Roman" w:cs="Times New Roman"/>
          <w:b/>
          <w:bCs/>
          <w:sz w:val="24"/>
          <w:szCs w:val="24"/>
        </w:rPr>
        <w:t xml:space="preserve">b) </w:t>
      </w:r>
      <w:r w:rsidRPr="00DA227E">
        <w:rPr>
          <w:rStyle w:val="A0"/>
          <w:rFonts w:ascii="Times New Roman" w:hAnsi="Times New Roman" w:cs="Times New Roman"/>
          <w:sz w:val="24"/>
          <w:szCs w:val="24"/>
        </w:rPr>
        <w:t xml:space="preserve">[Unchanged.] </w:t>
      </w:r>
    </w:p>
    <w:p w:rsidR="00DA227E" w:rsidRPr="00DA227E" w:rsidRDefault="00DA227E" w:rsidP="00DA227E">
      <w:pPr>
        <w:pStyle w:val="Pa5"/>
        <w:ind w:firstLine="240"/>
        <w:jc w:val="both"/>
        <w:rPr>
          <w:rStyle w:val="A0"/>
          <w:rFonts w:ascii="Times New Roman" w:hAnsi="Times New Roman" w:cs="Times New Roman"/>
          <w:b/>
          <w:bCs/>
          <w:sz w:val="24"/>
          <w:szCs w:val="24"/>
        </w:rPr>
      </w:pPr>
    </w:p>
    <w:p w:rsidR="00DA227E" w:rsidRPr="00DA227E" w:rsidRDefault="00DA227E" w:rsidP="00DA227E">
      <w:pPr>
        <w:pStyle w:val="Pa5"/>
        <w:ind w:firstLine="240"/>
        <w:rPr>
          <w:rFonts w:ascii="Times New Roman" w:hAnsi="Times New Roman" w:cs="Times New Roman"/>
        </w:rPr>
      </w:pPr>
      <w:r w:rsidRPr="00DA227E">
        <w:rPr>
          <w:rStyle w:val="A0"/>
          <w:rFonts w:ascii="Times New Roman" w:hAnsi="Times New Roman" w:cs="Times New Roman"/>
          <w:b/>
          <w:bCs/>
          <w:sz w:val="24"/>
          <w:szCs w:val="24"/>
        </w:rPr>
        <w:t xml:space="preserve">(c) Disciplinary Authority </w:t>
      </w:r>
      <w:proofErr w:type="gramStart"/>
      <w:r w:rsidRPr="00DA227E">
        <w:rPr>
          <w:rStyle w:val="A0"/>
          <w:rFonts w:ascii="Times New Roman" w:hAnsi="Times New Roman" w:cs="Times New Roman"/>
          <w:b/>
          <w:bCs/>
          <w:sz w:val="24"/>
          <w:szCs w:val="24"/>
        </w:rPr>
        <w:t>Over</w:t>
      </w:r>
      <w:proofErr w:type="gramEnd"/>
      <w:r w:rsidRPr="00DA227E">
        <w:rPr>
          <w:rStyle w:val="A0"/>
          <w:rFonts w:ascii="Times New Roman" w:hAnsi="Times New Roman" w:cs="Times New Roman"/>
          <w:b/>
          <w:bCs/>
          <w:sz w:val="24"/>
          <w:szCs w:val="24"/>
        </w:rPr>
        <w:t xml:space="preserve"> Judges. </w:t>
      </w:r>
      <w:r w:rsidRPr="00DA227E">
        <w:rPr>
          <w:rStyle w:val="A0"/>
          <w:rFonts w:ascii="Times New Roman" w:hAnsi="Times New Roman" w:cs="Times New Roman"/>
          <w:sz w:val="24"/>
          <w:szCs w:val="24"/>
        </w:rPr>
        <w:t>Notwithstanding the provisions of Rule 8.4(m), a lawyer, while serv</w:t>
      </w:r>
      <w:r w:rsidRPr="00DA227E">
        <w:rPr>
          <w:rStyle w:val="A0"/>
          <w:rFonts w:ascii="Times New Roman" w:hAnsi="Times New Roman" w:cs="Times New Roman"/>
          <w:sz w:val="24"/>
          <w:szCs w:val="24"/>
        </w:rPr>
        <w:softHyphen/>
        <w:t>ing as a judge or justice as defined in RCW 2.64.010, shall not be subject to the disciplinary authority provided for in these Rules or the Rules for Enforcement of Lawyer Con</w:t>
      </w:r>
      <w:r w:rsidRPr="00DA227E">
        <w:rPr>
          <w:rStyle w:val="A0"/>
          <w:rFonts w:ascii="Times New Roman" w:hAnsi="Times New Roman" w:cs="Times New Roman"/>
          <w:sz w:val="24"/>
          <w:szCs w:val="24"/>
        </w:rPr>
        <w:softHyphen/>
        <w:t xml:space="preserve">duct for acts performed in </w:t>
      </w:r>
      <w:r w:rsidRPr="00DA227E">
        <w:rPr>
          <w:rStyle w:val="A1"/>
          <w:rFonts w:ascii="Times New Roman" w:hAnsi="Times New Roman" w:cs="Times New Roman"/>
          <w:sz w:val="24"/>
          <w:szCs w:val="24"/>
        </w:rPr>
        <w:t xml:space="preserve">his or her </w:t>
      </w:r>
      <w:r w:rsidRPr="00DA227E">
        <w:rPr>
          <w:rStyle w:val="A2"/>
          <w:rFonts w:ascii="Times New Roman" w:hAnsi="Times New Roman" w:cs="Times New Roman"/>
          <w:color w:val="auto"/>
          <w:sz w:val="24"/>
          <w:szCs w:val="24"/>
        </w:rPr>
        <w:t xml:space="preserve">their </w:t>
      </w:r>
      <w:r w:rsidRPr="00DA227E">
        <w:rPr>
          <w:rStyle w:val="A0"/>
          <w:rFonts w:ascii="Times New Roman" w:hAnsi="Times New Roman" w:cs="Times New Roman"/>
          <w:sz w:val="24"/>
          <w:szCs w:val="24"/>
        </w:rPr>
        <w:t>judicial capacity or as a candidate for judicial office unless judicial discipline is imposed for that conduct by the Commission on Judi</w:t>
      </w:r>
      <w:r w:rsidRPr="00DA227E">
        <w:rPr>
          <w:rStyle w:val="A0"/>
          <w:rFonts w:ascii="Times New Roman" w:hAnsi="Times New Roman" w:cs="Times New Roman"/>
          <w:sz w:val="24"/>
          <w:szCs w:val="24"/>
        </w:rPr>
        <w:softHyphen/>
        <w:t>cial Conduct or the Supreme Court. Disciplinary authority should not be exercised for the identical conduct if the viola</w:t>
      </w:r>
      <w:r w:rsidRPr="00DA227E">
        <w:rPr>
          <w:rStyle w:val="A0"/>
          <w:rFonts w:ascii="Times New Roman" w:hAnsi="Times New Roman" w:cs="Times New Roman"/>
          <w:sz w:val="24"/>
          <w:szCs w:val="24"/>
        </w:rPr>
        <w:softHyphen/>
        <w:t>tion of the Code of Judicial Conduct pertains to the role of the judiciary and does not relate to the judge’s or justice’s fitness to practice law.</w:t>
      </w:r>
    </w:p>
    <w:p w:rsidR="00DA227E" w:rsidRPr="00DA227E" w:rsidRDefault="00DA227E" w:rsidP="00DA227E">
      <w:pPr>
        <w:pStyle w:val="Pa4"/>
        <w:jc w:val="center"/>
        <w:rPr>
          <w:rStyle w:val="A3"/>
          <w:rFonts w:ascii="Times New Roman" w:hAnsi="Times New Roman" w:cs="Times New Roman"/>
          <w:color w:val="auto"/>
          <w:sz w:val="24"/>
          <w:szCs w:val="24"/>
        </w:rPr>
      </w:pPr>
    </w:p>
    <w:p w:rsidR="00DA227E" w:rsidRPr="00DA227E" w:rsidRDefault="00DA227E" w:rsidP="00DA227E">
      <w:pPr>
        <w:pStyle w:val="Pa4"/>
        <w:jc w:val="center"/>
        <w:rPr>
          <w:rFonts w:ascii="Times New Roman" w:hAnsi="Times New Roman" w:cs="Times New Roman"/>
        </w:rPr>
      </w:pPr>
      <w:bookmarkStart w:id="0" w:name="_GoBack"/>
      <w:bookmarkEnd w:id="0"/>
      <w:r w:rsidRPr="00DA227E">
        <w:rPr>
          <w:rStyle w:val="A3"/>
          <w:rFonts w:ascii="Times New Roman" w:hAnsi="Times New Roman" w:cs="Times New Roman"/>
          <w:color w:val="auto"/>
          <w:sz w:val="24"/>
          <w:szCs w:val="24"/>
        </w:rPr>
        <w:t xml:space="preserve">Comment </w:t>
      </w:r>
    </w:p>
    <w:p w:rsidR="00DA227E" w:rsidRPr="00DA227E" w:rsidRDefault="00DA227E" w:rsidP="00DA227E">
      <w:pPr>
        <w:pStyle w:val="Pa5"/>
        <w:ind w:firstLine="240"/>
        <w:jc w:val="both"/>
        <w:rPr>
          <w:rStyle w:val="A3"/>
          <w:rFonts w:ascii="Times New Roman" w:hAnsi="Times New Roman" w:cs="Times New Roman"/>
          <w:color w:val="auto"/>
          <w:sz w:val="24"/>
          <w:szCs w:val="24"/>
        </w:rPr>
      </w:pPr>
    </w:p>
    <w:p w:rsidR="00DA227E" w:rsidRPr="00DA227E" w:rsidRDefault="00DA227E" w:rsidP="00DA227E">
      <w:pPr>
        <w:pStyle w:val="Pa5"/>
        <w:ind w:firstLine="240"/>
        <w:jc w:val="both"/>
        <w:rPr>
          <w:rFonts w:ascii="Times New Roman" w:hAnsi="Times New Roman" w:cs="Times New Roman"/>
        </w:rPr>
      </w:pPr>
      <w:r w:rsidRPr="00DA227E">
        <w:rPr>
          <w:rStyle w:val="A3"/>
          <w:rFonts w:ascii="Times New Roman" w:hAnsi="Times New Roman" w:cs="Times New Roman"/>
          <w:color w:val="auto"/>
          <w:sz w:val="24"/>
          <w:szCs w:val="24"/>
        </w:rPr>
        <w:t>[1]</w:t>
      </w:r>
      <w:proofErr w:type="gramStart"/>
      <w:r w:rsidRPr="00DA227E">
        <w:rPr>
          <w:rStyle w:val="A3"/>
          <w:rFonts w:ascii="Times New Roman" w:hAnsi="Times New Roman" w:cs="Times New Roman"/>
          <w:color w:val="auto"/>
          <w:sz w:val="24"/>
          <w:szCs w:val="24"/>
        </w:rPr>
        <w:t>-[</w:t>
      </w:r>
      <w:proofErr w:type="gramEnd"/>
      <w:r w:rsidRPr="00DA227E">
        <w:rPr>
          <w:rStyle w:val="A3"/>
          <w:rFonts w:ascii="Times New Roman" w:hAnsi="Times New Roman" w:cs="Times New Roman"/>
          <w:color w:val="auto"/>
          <w:sz w:val="24"/>
          <w:szCs w:val="24"/>
        </w:rPr>
        <w:t xml:space="preserve">7] [Unchanged.] </w:t>
      </w:r>
    </w:p>
    <w:p w:rsidR="00DA227E" w:rsidRPr="00DA227E" w:rsidRDefault="00DA227E" w:rsidP="00DA227E">
      <w:pPr>
        <w:pStyle w:val="Pa7"/>
        <w:jc w:val="both"/>
        <w:rPr>
          <w:rStyle w:val="A3"/>
          <w:rFonts w:ascii="Times New Roman" w:hAnsi="Times New Roman" w:cs="Times New Roman"/>
          <w:b/>
          <w:bCs/>
          <w:color w:val="auto"/>
          <w:sz w:val="24"/>
          <w:szCs w:val="24"/>
        </w:rPr>
      </w:pPr>
    </w:p>
    <w:p w:rsidR="00DA227E" w:rsidRPr="00DA227E" w:rsidRDefault="00DA227E" w:rsidP="00DA227E">
      <w:pPr>
        <w:pStyle w:val="Pa7"/>
        <w:jc w:val="both"/>
        <w:rPr>
          <w:rFonts w:ascii="Times New Roman" w:hAnsi="Times New Roman" w:cs="Times New Roman"/>
        </w:rPr>
      </w:pPr>
      <w:r w:rsidRPr="00DA227E">
        <w:rPr>
          <w:rStyle w:val="A3"/>
          <w:rFonts w:ascii="Times New Roman" w:hAnsi="Times New Roman" w:cs="Times New Roman"/>
          <w:b/>
          <w:bCs/>
          <w:color w:val="auto"/>
          <w:sz w:val="24"/>
          <w:szCs w:val="24"/>
        </w:rPr>
        <w:t xml:space="preserve">Additional Washington Comments (8-13) </w:t>
      </w:r>
    </w:p>
    <w:p w:rsidR="00DA227E" w:rsidRPr="00DA227E" w:rsidRDefault="00DA227E" w:rsidP="00DA227E">
      <w:pPr>
        <w:pStyle w:val="Pa5"/>
        <w:ind w:firstLine="240"/>
        <w:jc w:val="both"/>
        <w:rPr>
          <w:rStyle w:val="A3"/>
          <w:rFonts w:ascii="Times New Roman" w:hAnsi="Times New Roman" w:cs="Times New Roman"/>
          <w:color w:val="auto"/>
          <w:sz w:val="24"/>
          <w:szCs w:val="24"/>
        </w:rPr>
      </w:pPr>
    </w:p>
    <w:p w:rsidR="00DA227E" w:rsidRPr="00DA227E" w:rsidRDefault="00DA227E" w:rsidP="00DA227E">
      <w:pPr>
        <w:pStyle w:val="Pa5"/>
        <w:ind w:firstLine="240"/>
        <w:jc w:val="both"/>
        <w:rPr>
          <w:rFonts w:ascii="Times New Roman" w:hAnsi="Times New Roman" w:cs="Times New Roman"/>
        </w:rPr>
      </w:pPr>
      <w:r w:rsidRPr="00DA227E">
        <w:rPr>
          <w:rStyle w:val="A3"/>
          <w:rFonts w:ascii="Times New Roman" w:hAnsi="Times New Roman" w:cs="Times New Roman"/>
          <w:color w:val="auto"/>
          <w:sz w:val="24"/>
          <w:szCs w:val="24"/>
        </w:rPr>
        <w:t>[8]</w:t>
      </w:r>
      <w:proofErr w:type="gramStart"/>
      <w:r w:rsidRPr="00DA227E">
        <w:rPr>
          <w:rStyle w:val="A3"/>
          <w:rFonts w:ascii="Times New Roman" w:hAnsi="Times New Roman" w:cs="Times New Roman"/>
          <w:color w:val="auto"/>
          <w:sz w:val="24"/>
          <w:szCs w:val="24"/>
        </w:rPr>
        <w:t>-[</w:t>
      </w:r>
      <w:proofErr w:type="gramEnd"/>
      <w:r w:rsidRPr="00DA227E">
        <w:rPr>
          <w:rStyle w:val="A3"/>
          <w:rFonts w:ascii="Times New Roman" w:hAnsi="Times New Roman" w:cs="Times New Roman"/>
          <w:color w:val="auto"/>
          <w:sz w:val="24"/>
          <w:szCs w:val="24"/>
        </w:rPr>
        <w:t xml:space="preserve">9] [Unchanged.] </w:t>
      </w:r>
    </w:p>
    <w:p w:rsidR="00DA227E" w:rsidRPr="00DA227E" w:rsidRDefault="00DA227E" w:rsidP="00DA227E">
      <w:pPr>
        <w:pStyle w:val="Pa5"/>
        <w:ind w:firstLine="240"/>
        <w:jc w:val="both"/>
        <w:rPr>
          <w:rStyle w:val="A3"/>
          <w:rFonts w:ascii="Times New Roman" w:hAnsi="Times New Roman" w:cs="Times New Roman"/>
          <w:color w:val="auto"/>
          <w:sz w:val="24"/>
          <w:szCs w:val="24"/>
        </w:rPr>
      </w:pPr>
    </w:p>
    <w:p w:rsidR="00DA227E" w:rsidRPr="00DA227E" w:rsidRDefault="00DA227E" w:rsidP="00DA227E">
      <w:pPr>
        <w:pStyle w:val="Pa5"/>
        <w:ind w:firstLine="240"/>
        <w:rPr>
          <w:rFonts w:ascii="Times New Roman" w:hAnsi="Times New Roman" w:cs="Times New Roman"/>
        </w:rPr>
      </w:pPr>
      <w:r w:rsidRPr="00DA227E">
        <w:rPr>
          <w:rStyle w:val="A3"/>
          <w:rFonts w:ascii="Times New Roman" w:hAnsi="Times New Roman" w:cs="Times New Roman"/>
          <w:color w:val="auto"/>
          <w:sz w:val="24"/>
          <w:szCs w:val="24"/>
        </w:rPr>
        <w:t>[10] Paragraph (c) does not prevent the exercise of disciplinary author</w:t>
      </w:r>
      <w:r w:rsidRPr="00DA227E">
        <w:rPr>
          <w:rStyle w:val="A3"/>
          <w:rFonts w:ascii="Times New Roman" w:hAnsi="Times New Roman" w:cs="Times New Roman"/>
          <w:color w:val="auto"/>
          <w:sz w:val="24"/>
          <w:szCs w:val="24"/>
        </w:rPr>
        <w:softHyphen/>
        <w:t xml:space="preserve">ity over (1) a judge or justice after </w:t>
      </w:r>
      <w:r w:rsidRPr="00DA227E">
        <w:rPr>
          <w:rStyle w:val="A4"/>
          <w:rFonts w:ascii="Times New Roman" w:hAnsi="Times New Roman" w:cs="Times New Roman"/>
          <w:sz w:val="24"/>
          <w:szCs w:val="24"/>
        </w:rPr>
        <w:t xml:space="preserve">he or she has </w:t>
      </w:r>
      <w:r w:rsidRPr="00DA227E">
        <w:rPr>
          <w:rStyle w:val="A5"/>
          <w:rFonts w:ascii="Times New Roman" w:hAnsi="Times New Roman" w:cs="Times New Roman"/>
          <w:color w:val="auto"/>
          <w:sz w:val="24"/>
          <w:szCs w:val="24"/>
        </w:rPr>
        <w:t xml:space="preserve">they have </w:t>
      </w:r>
      <w:r w:rsidRPr="00DA227E">
        <w:rPr>
          <w:rStyle w:val="A3"/>
          <w:rFonts w:ascii="Times New Roman" w:hAnsi="Times New Roman" w:cs="Times New Roman"/>
          <w:color w:val="auto"/>
          <w:sz w:val="24"/>
          <w:szCs w:val="24"/>
        </w:rPr>
        <w:t xml:space="preserve">been disciplined for judicial misconduct by the Commission on Judicial Conduct or the Supreme Court, (2) a former judge or justice, or (3) a lawyer who serves as a pro tem or part-time judge for acts performed by </w:t>
      </w:r>
      <w:r w:rsidRPr="00DA227E">
        <w:rPr>
          <w:rStyle w:val="A4"/>
          <w:rFonts w:ascii="Times New Roman" w:hAnsi="Times New Roman" w:cs="Times New Roman"/>
          <w:sz w:val="24"/>
          <w:szCs w:val="24"/>
        </w:rPr>
        <w:t xml:space="preserve">him or her </w:t>
      </w:r>
      <w:r w:rsidRPr="00DA227E">
        <w:rPr>
          <w:rStyle w:val="A5"/>
          <w:rFonts w:ascii="Times New Roman" w:hAnsi="Times New Roman" w:cs="Times New Roman"/>
          <w:color w:val="auto"/>
          <w:sz w:val="24"/>
          <w:szCs w:val="24"/>
        </w:rPr>
        <w:t xml:space="preserve">them </w:t>
      </w:r>
      <w:r w:rsidRPr="00DA227E">
        <w:rPr>
          <w:rStyle w:val="A3"/>
          <w:rFonts w:ascii="Times New Roman" w:hAnsi="Times New Roman" w:cs="Times New Roman"/>
          <w:color w:val="auto"/>
          <w:sz w:val="24"/>
          <w:szCs w:val="24"/>
        </w:rPr>
        <w:t xml:space="preserve">as a lawyer and otherwise outside of </w:t>
      </w:r>
      <w:r w:rsidRPr="00DA227E">
        <w:rPr>
          <w:rStyle w:val="A4"/>
          <w:rFonts w:ascii="Times New Roman" w:hAnsi="Times New Roman" w:cs="Times New Roman"/>
          <w:sz w:val="24"/>
          <w:szCs w:val="24"/>
        </w:rPr>
        <w:t xml:space="preserve">his or her </w:t>
      </w:r>
      <w:r w:rsidRPr="00DA227E">
        <w:rPr>
          <w:rStyle w:val="A5"/>
          <w:rFonts w:ascii="Times New Roman" w:hAnsi="Times New Roman" w:cs="Times New Roman"/>
          <w:color w:val="auto"/>
          <w:sz w:val="24"/>
          <w:szCs w:val="24"/>
        </w:rPr>
        <w:t xml:space="preserve">their </w:t>
      </w:r>
      <w:r w:rsidRPr="00DA227E">
        <w:rPr>
          <w:rStyle w:val="A3"/>
          <w:rFonts w:ascii="Times New Roman" w:hAnsi="Times New Roman" w:cs="Times New Roman"/>
          <w:color w:val="auto"/>
          <w:sz w:val="24"/>
          <w:szCs w:val="24"/>
        </w:rPr>
        <w:t xml:space="preserve">judicial capacity. </w:t>
      </w:r>
    </w:p>
    <w:p w:rsidR="00DA227E" w:rsidRPr="00DA227E" w:rsidRDefault="00DA227E" w:rsidP="00DA227E">
      <w:pPr>
        <w:spacing w:after="0"/>
        <w:rPr>
          <w:rStyle w:val="A3"/>
          <w:rFonts w:ascii="Times New Roman" w:hAnsi="Times New Roman" w:cs="Times New Roman"/>
          <w:color w:val="auto"/>
          <w:sz w:val="24"/>
          <w:szCs w:val="24"/>
        </w:rPr>
      </w:pPr>
    </w:p>
    <w:p w:rsidR="00DA227E" w:rsidRPr="00DA227E" w:rsidRDefault="00DA227E" w:rsidP="00DA227E">
      <w:pPr>
        <w:ind w:left="270"/>
        <w:rPr>
          <w:rFonts w:ascii="Times New Roman" w:hAnsi="Times New Roman" w:cs="Times New Roman"/>
          <w:sz w:val="24"/>
          <w:szCs w:val="24"/>
        </w:rPr>
      </w:pPr>
      <w:r w:rsidRPr="00DA227E">
        <w:rPr>
          <w:rStyle w:val="A3"/>
          <w:rFonts w:ascii="Times New Roman" w:hAnsi="Times New Roman" w:cs="Times New Roman"/>
          <w:color w:val="auto"/>
          <w:sz w:val="24"/>
          <w:szCs w:val="24"/>
        </w:rPr>
        <w:t>[11]</w:t>
      </w:r>
      <w:proofErr w:type="gramStart"/>
      <w:r w:rsidRPr="00DA227E">
        <w:rPr>
          <w:rStyle w:val="A3"/>
          <w:rFonts w:ascii="Times New Roman" w:hAnsi="Times New Roman" w:cs="Times New Roman"/>
          <w:color w:val="auto"/>
          <w:sz w:val="24"/>
          <w:szCs w:val="24"/>
        </w:rPr>
        <w:t>-[</w:t>
      </w:r>
      <w:proofErr w:type="gramEnd"/>
      <w:r w:rsidRPr="00DA227E">
        <w:rPr>
          <w:rStyle w:val="A3"/>
          <w:rFonts w:ascii="Times New Roman" w:hAnsi="Times New Roman" w:cs="Times New Roman"/>
          <w:color w:val="auto"/>
          <w:sz w:val="24"/>
          <w:szCs w:val="24"/>
        </w:rPr>
        <w:t xml:space="preserve">13] [Unchanged.] </w:t>
      </w:r>
    </w:p>
    <w:p w:rsidR="00217AB3" w:rsidRPr="00DA227E" w:rsidRDefault="00217AB3" w:rsidP="0071415E">
      <w:pPr>
        <w:rPr>
          <w:rFonts w:ascii="Times New Roman" w:hAnsi="Times New Roman" w:cs="Times New Roman"/>
          <w:sz w:val="24"/>
          <w:szCs w:val="24"/>
        </w:rPr>
      </w:pPr>
    </w:p>
    <w:sectPr w:rsidR="00217AB3" w:rsidRPr="00DA22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703" w:rsidRDefault="002C2703" w:rsidP="0077355F">
      <w:pPr>
        <w:spacing w:after="0" w:line="240" w:lineRule="auto"/>
      </w:pPr>
      <w:r>
        <w:separator/>
      </w:r>
    </w:p>
  </w:endnote>
  <w:endnote w:type="continuationSeparator" w:id="0">
    <w:p w:rsidR="002C2703" w:rsidRDefault="002C2703" w:rsidP="0077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CenturySchlbk">
    <w:altName w:val="NewCenturySchlbk"/>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703" w:rsidRDefault="002C2703" w:rsidP="0077355F">
      <w:pPr>
        <w:spacing w:after="0" w:line="240" w:lineRule="auto"/>
      </w:pPr>
      <w:r>
        <w:separator/>
      </w:r>
    </w:p>
  </w:footnote>
  <w:footnote w:type="continuationSeparator" w:id="0">
    <w:p w:rsidR="002C2703" w:rsidRDefault="002C2703" w:rsidP="0077355F">
      <w:pPr>
        <w:spacing w:after="0" w:line="240" w:lineRule="auto"/>
      </w:pPr>
      <w:r>
        <w:continuationSeparator/>
      </w:r>
    </w:p>
  </w:footnote>
  <w:footnote w:id="1">
    <w:p w:rsidR="00AE2F81" w:rsidRPr="0077355F" w:rsidRDefault="00AE2F81">
      <w:pPr>
        <w:pStyle w:val="FootnoteText"/>
        <w:rPr>
          <w:rFonts w:ascii="Times New Roman" w:hAnsi="Times New Roman" w:cs="Times New Roman"/>
        </w:rPr>
      </w:pPr>
      <w:r w:rsidRPr="00AE2F81">
        <w:rPr>
          <w:rStyle w:val="FootnoteReference"/>
        </w:rPr>
        <w:sym w:font="Symbol" w:char="F02A"/>
      </w:r>
      <w:r w:rsidRPr="0077355F">
        <w:rPr>
          <w:rFonts w:ascii="Times New Roman" w:hAnsi="Times New Roman" w:cs="Times New Roman"/>
        </w:rPr>
        <w:t xml:space="preserve"> These Fundamental Principles of the Rules of Professional Conduct are taken from the former Preamble to the Rules of Professional Conduct as approved and adopted by the Supreme Court in 1985. Washington lawyers and judges have looked to the 1985 Preamble as a statement of our overarching aspiration to faithfully serve the best interests of the public, the legal system, and the efficient administration of justice. The former Preamble is preserved here to inspire lawyers to strive for the highest possible degree of ethical conduct, and these Fundamental Principles should inform many of our decisions as lawyers. The Fundamental Principles do not, however, alter any of the obligations expressly set forth in the Rules of Professional Conduct, nor are they intended to affect in any way the manner in which the Rules are to be interpreted or applied.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5F"/>
    <w:rsid w:val="000066AE"/>
    <w:rsid w:val="001573DB"/>
    <w:rsid w:val="00217AB3"/>
    <w:rsid w:val="002C2703"/>
    <w:rsid w:val="003448B7"/>
    <w:rsid w:val="003D55FB"/>
    <w:rsid w:val="0071415E"/>
    <w:rsid w:val="007533EA"/>
    <w:rsid w:val="007709BE"/>
    <w:rsid w:val="0077355F"/>
    <w:rsid w:val="00AA7188"/>
    <w:rsid w:val="00AE2F81"/>
    <w:rsid w:val="00DA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A6A00-481A-4D88-B607-EBD7F8FA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35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355F"/>
    <w:rPr>
      <w:sz w:val="20"/>
      <w:szCs w:val="20"/>
    </w:rPr>
  </w:style>
  <w:style w:type="character" w:styleId="FootnoteReference">
    <w:name w:val="footnote reference"/>
    <w:basedOn w:val="DefaultParagraphFont"/>
    <w:uiPriority w:val="99"/>
    <w:semiHidden/>
    <w:unhideWhenUsed/>
    <w:rsid w:val="0077355F"/>
    <w:rPr>
      <w:vertAlign w:val="superscript"/>
    </w:rPr>
  </w:style>
  <w:style w:type="paragraph" w:customStyle="1" w:styleId="Pa4">
    <w:name w:val="Pa4"/>
    <w:basedOn w:val="Normal"/>
    <w:next w:val="Normal"/>
    <w:uiPriority w:val="99"/>
    <w:rsid w:val="0071415E"/>
    <w:pPr>
      <w:autoSpaceDE w:val="0"/>
      <w:autoSpaceDN w:val="0"/>
      <w:adjustRightInd w:val="0"/>
      <w:spacing w:after="0" w:line="241" w:lineRule="atLeast"/>
    </w:pPr>
    <w:rPr>
      <w:rFonts w:ascii="NewCenturySchlbk" w:hAnsi="NewCenturySchlbk"/>
      <w:sz w:val="24"/>
      <w:szCs w:val="24"/>
    </w:rPr>
  </w:style>
  <w:style w:type="character" w:customStyle="1" w:styleId="A0">
    <w:name w:val="A0"/>
    <w:uiPriority w:val="99"/>
    <w:rsid w:val="0071415E"/>
    <w:rPr>
      <w:rFonts w:cs="NewCenturySchlbk"/>
      <w:color w:val="211D1E"/>
      <w:sz w:val="22"/>
      <w:szCs w:val="22"/>
    </w:rPr>
  </w:style>
  <w:style w:type="paragraph" w:customStyle="1" w:styleId="Pa5">
    <w:name w:val="Pa5"/>
    <w:basedOn w:val="Normal"/>
    <w:next w:val="Normal"/>
    <w:uiPriority w:val="99"/>
    <w:rsid w:val="0071415E"/>
    <w:pPr>
      <w:autoSpaceDE w:val="0"/>
      <w:autoSpaceDN w:val="0"/>
      <w:adjustRightInd w:val="0"/>
      <w:spacing w:after="0" w:line="241" w:lineRule="atLeast"/>
    </w:pPr>
    <w:rPr>
      <w:rFonts w:ascii="NewCenturySchlbk" w:hAnsi="NewCenturySchlbk"/>
      <w:sz w:val="24"/>
      <w:szCs w:val="24"/>
    </w:rPr>
  </w:style>
  <w:style w:type="character" w:customStyle="1" w:styleId="A1">
    <w:name w:val="A1"/>
    <w:uiPriority w:val="99"/>
    <w:rsid w:val="0071415E"/>
    <w:rPr>
      <w:rFonts w:cs="NewCenturySchlbk"/>
      <w:strike/>
      <w:color w:val="211D1E"/>
      <w:sz w:val="22"/>
      <w:szCs w:val="22"/>
    </w:rPr>
  </w:style>
  <w:style w:type="character" w:customStyle="1" w:styleId="A2">
    <w:name w:val="A2"/>
    <w:uiPriority w:val="99"/>
    <w:rsid w:val="0071415E"/>
    <w:rPr>
      <w:rFonts w:cs="NewCenturySchlbk"/>
      <w:color w:val="211D1E"/>
      <w:sz w:val="22"/>
      <w:szCs w:val="22"/>
      <w:u w:val="single"/>
    </w:rPr>
  </w:style>
  <w:style w:type="paragraph" w:customStyle="1" w:styleId="Pa11">
    <w:name w:val="Pa11"/>
    <w:basedOn w:val="Normal"/>
    <w:next w:val="Normal"/>
    <w:uiPriority w:val="99"/>
    <w:rsid w:val="0071415E"/>
    <w:pPr>
      <w:autoSpaceDE w:val="0"/>
      <w:autoSpaceDN w:val="0"/>
      <w:adjustRightInd w:val="0"/>
      <w:spacing w:after="0" w:line="241" w:lineRule="atLeast"/>
    </w:pPr>
    <w:rPr>
      <w:rFonts w:ascii="NewCenturySchlbk" w:hAnsi="NewCenturySchlbk"/>
      <w:sz w:val="24"/>
      <w:szCs w:val="24"/>
    </w:rPr>
  </w:style>
  <w:style w:type="character" w:customStyle="1" w:styleId="A3">
    <w:name w:val="A3"/>
    <w:uiPriority w:val="99"/>
    <w:rsid w:val="0071415E"/>
    <w:rPr>
      <w:rFonts w:cs="NewCenturySchlbk"/>
      <w:color w:val="211D1E"/>
      <w:sz w:val="18"/>
      <w:szCs w:val="18"/>
    </w:rPr>
  </w:style>
  <w:style w:type="paragraph" w:customStyle="1" w:styleId="Pa7">
    <w:name w:val="Pa7"/>
    <w:basedOn w:val="Normal"/>
    <w:next w:val="Normal"/>
    <w:uiPriority w:val="99"/>
    <w:rsid w:val="0071415E"/>
    <w:pPr>
      <w:autoSpaceDE w:val="0"/>
      <w:autoSpaceDN w:val="0"/>
      <w:adjustRightInd w:val="0"/>
      <w:spacing w:after="0" w:line="241" w:lineRule="atLeast"/>
    </w:pPr>
    <w:rPr>
      <w:rFonts w:ascii="NewCenturySchlbk" w:hAnsi="NewCenturySchlbk"/>
      <w:sz w:val="24"/>
      <w:szCs w:val="24"/>
    </w:rPr>
  </w:style>
  <w:style w:type="character" w:customStyle="1" w:styleId="A4">
    <w:name w:val="A4"/>
    <w:uiPriority w:val="99"/>
    <w:rsid w:val="0071415E"/>
    <w:rPr>
      <w:rFonts w:cs="NewCenturySchlbk"/>
      <w:strike/>
      <w:color w:val="211D1E"/>
      <w:sz w:val="18"/>
      <w:szCs w:val="18"/>
    </w:rPr>
  </w:style>
  <w:style w:type="character" w:customStyle="1" w:styleId="A5">
    <w:name w:val="A5"/>
    <w:uiPriority w:val="99"/>
    <w:rsid w:val="0071415E"/>
    <w:rPr>
      <w:rFonts w:cs="NewCenturySchlbk"/>
      <w:color w:val="211D1E"/>
      <w:sz w:val="18"/>
      <w:szCs w:val="18"/>
      <w:u w:val="single"/>
    </w:rPr>
  </w:style>
  <w:style w:type="paragraph" w:customStyle="1" w:styleId="Default">
    <w:name w:val="Default"/>
    <w:rsid w:val="0071415E"/>
    <w:pPr>
      <w:autoSpaceDE w:val="0"/>
      <w:autoSpaceDN w:val="0"/>
      <w:adjustRightInd w:val="0"/>
      <w:spacing w:after="0" w:line="240" w:lineRule="auto"/>
    </w:pPr>
    <w:rPr>
      <w:rFonts w:ascii="NewCenturySchlbk" w:hAnsi="NewCenturySchlbk" w:cs="NewCenturySchlbk"/>
      <w:color w:val="000000"/>
      <w:sz w:val="24"/>
      <w:szCs w:val="24"/>
    </w:rPr>
  </w:style>
  <w:style w:type="paragraph" w:customStyle="1" w:styleId="Pa51">
    <w:name w:val="Pa51"/>
    <w:basedOn w:val="Default"/>
    <w:next w:val="Default"/>
    <w:uiPriority w:val="99"/>
    <w:rsid w:val="0071415E"/>
    <w:pPr>
      <w:spacing w:line="201" w:lineRule="atLeast"/>
    </w:pPr>
    <w:rPr>
      <w:rFonts w:cstheme="minorBidi"/>
      <w:color w:val="auto"/>
    </w:rPr>
  </w:style>
  <w:style w:type="paragraph" w:customStyle="1" w:styleId="Pa29">
    <w:name w:val="Pa29"/>
    <w:basedOn w:val="Default"/>
    <w:next w:val="Default"/>
    <w:uiPriority w:val="99"/>
    <w:rsid w:val="0071415E"/>
    <w:pPr>
      <w:spacing w:line="201" w:lineRule="atLeast"/>
    </w:pPr>
    <w:rPr>
      <w:rFonts w:cstheme="minorBidi"/>
      <w:color w:val="auto"/>
    </w:rPr>
  </w:style>
  <w:style w:type="paragraph" w:customStyle="1" w:styleId="Pa30">
    <w:name w:val="Pa30"/>
    <w:basedOn w:val="Normal"/>
    <w:next w:val="Normal"/>
    <w:uiPriority w:val="99"/>
    <w:rsid w:val="0071415E"/>
    <w:pPr>
      <w:autoSpaceDE w:val="0"/>
      <w:autoSpaceDN w:val="0"/>
      <w:adjustRightInd w:val="0"/>
      <w:spacing w:after="0" w:line="241" w:lineRule="atLeast"/>
    </w:pPr>
    <w:rPr>
      <w:rFonts w:ascii="NewCenturySchlbk" w:hAnsi="NewCenturySchlbk"/>
      <w:sz w:val="24"/>
      <w:szCs w:val="24"/>
    </w:rPr>
  </w:style>
  <w:style w:type="paragraph" w:customStyle="1" w:styleId="Pa13">
    <w:name w:val="Pa13"/>
    <w:basedOn w:val="Normal"/>
    <w:next w:val="Normal"/>
    <w:uiPriority w:val="99"/>
    <w:rsid w:val="0071415E"/>
    <w:pPr>
      <w:autoSpaceDE w:val="0"/>
      <w:autoSpaceDN w:val="0"/>
      <w:adjustRightInd w:val="0"/>
      <w:spacing w:after="0" w:line="241" w:lineRule="atLeast"/>
    </w:pPr>
    <w:rPr>
      <w:rFonts w:ascii="NewCenturySchlbk" w:hAnsi="NewCenturySchlbk"/>
      <w:sz w:val="24"/>
      <w:szCs w:val="24"/>
    </w:rPr>
  </w:style>
  <w:style w:type="paragraph" w:customStyle="1" w:styleId="Pa50">
    <w:name w:val="Pa50"/>
    <w:basedOn w:val="Normal"/>
    <w:next w:val="Normal"/>
    <w:uiPriority w:val="99"/>
    <w:rsid w:val="00217AB3"/>
    <w:pPr>
      <w:autoSpaceDE w:val="0"/>
      <w:autoSpaceDN w:val="0"/>
      <w:adjustRightInd w:val="0"/>
      <w:spacing w:after="0" w:line="241" w:lineRule="atLeast"/>
    </w:pPr>
    <w:rPr>
      <w:rFonts w:ascii="NewCenturySchlbk" w:hAnsi="NewCenturySchlbk"/>
      <w:sz w:val="24"/>
      <w:szCs w:val="24"/>
    </w:rPr>
  </w:style>
  <w:style w:type="paragraph" w:customStyle="1" w:styleId="Pa65">
    <w:name w:val="Pa65"/>
    <w:basedOn w:val="Normal"/>
    <w:next w:val="Normal"/>
    <w:uiPriority w:val="99"/>
    <w:rsid w:val="00217AB3"/>
    <w:pPr>
      <w:autoSpaceDE w:val="0"/>
      <w:autoSpaceDN w:val="0"/>
      <w:adjustRightInd w:val="0"/>
      <w:spacing w:after="0" w:line="241" w:lineRule="atLeast"/>
    </w:pPr>
    <w:rPr>
      <w:rFonts w:ascii="NewCenturySchlbk" w:hAnsi="NewCenturySchlb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CD587-8C6C-4235-9A09-2E302AE8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Benway, J</dc:creator>
  <cp:keywords/>
  <dc:description/>
  <cp:lastModifiedBy>Benway, J</cp:lastModifiedBy>
  <cp:revision>6</cp:revision>
  <dcterms:created xsi:type="dcterms:W3CDTF">2022-02-04T19:58:00Z</dcterms:created>
  <dcterms:modified xsi:type="dcterms:W3CDTF">2022-02-04T20:09:00Z</dcterms:modified>
</cp:coreProperties>
</file>