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28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Pr>
          <w:rFonts w:ascii="Arial" w:hAnsi="Arial" w:cs="Arial"/>
          <w:b/>
          <w:sz w:val="26"/>
          <w:szCs w:val="26"/>
        </w:rPr>
        <w:t>Superior Court of Washington</w:t>
      </w: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Pr>
          <w:rFonts w:ascii="Arial" w:hAnsi="Arial" w:cs="Arial"/>
          <w:b/>
          <w:sz w:val="26"/>
          <w:szCs w:val="26"/>
        </w:rPr>
        <w:t xml:space="preserve">County of </w:t>
      </w:r>
      <w:r>
        <w:rPr>
          <w:rFonts w:ascii="Arial" w:hAnsi="Arial" w:cs="Arial"/>
          <w:sz w:val="26"/>
          <w:szCs w:val="26"/>
        </w:rPr>
        <w:t>____________________</w:t>
      </w:r>
    </w:p>
    <w:p w:rsidR="001A5A12" w:rsidRDefault="001A5A12" w:rsidP="001A5A1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9990" w:type="dxa"/>
        <w:tblLayout w:type="fixed"/>
        <w:tblCellMar>
          <w:left w:w="360" w:type="dxa"/>
          <w:right w:w="360" w:type="dxa"/>
        </w:tblCellMar>
        <w:tblLook w:val="0000" w:firstRow="0" w:lastRow="0" w:firstColumn="0" w:lastColumn="0" w:noHBand="0" w:noVBand="0"/>
      </w:tblPr>
      <w:tblGrid>
        <w:gridCol w:w="4950"/>
        <w:gridCol w:w="5040"/>
      </w:tblGrid>
      <w:tr w:rsidR="001A5A12" w:rsidTr="00F51C80">
        <w:trPr>
          <w:trHeight w:val="1647"/>
        </w:trPr>
        <w:tc>
          <w:tcPr>
            <w:tcW w:w="4950" w:type="dxa"/>
            <w:tcBorders>
              <w:top w:val="nil"/>
              <w:left w:val="nil"/>
              <w:bottom w:val="single" w:sz="6" w:space="0" w:color="auto"/>
              <w:right w:val="single" w:sz="6" w:space="0" w:color="auto"/>
            </w:tcBorders>
          </w:tcPr>
          <w:p w:rsidR="001A5A12" w:rsidRDefault="001A5A12" w:rsidP="00F51C80">
            <w:pPr>
              <w:ind w:left="-180" w:right="144"/>
              <w:rPr>
                <w:rFonts w:ascii="Arial" w:hAnsi="Arial" w:cs="Arial"/>
                <w:sz w:val="22"/>
              </w:rPr>
            </w:pPr>
          </w:p>
          <w:p w:rsidR="001A5A12" w:rsidRDefault="001A5A12" w:rsidP="00F51C80">
            <w:pPr>
              <w:ind w:left="-180" w:right="144"/>
              <w:rPr>
                <w:rFonts w:ascii="Arial" w:hAnsi="Arial" w:cs="Arial"/>
                <w:sz w:val="22"/>
              </w:rPr>
            </w:pPr>
            <w:r>
              <w:rPr>
                <w:rFonts w:ascii="Arial" w:hAnsi="Arial" w:cs="Arial"/>
                <w:sz w:val="22"/>
              </w:rPr>
              <w:t>In the Guardianship of:</w:t>
            </w:r>
          </w:p>
          <w:p w:rsidR="001A5A12" w:rsidRDefault="001A5A12" w:rsidP="00F51C80">
            <w:pPr>
              <w:ind w:left="-180" w:right="144"/>
              <w:rPr>
                <w:rFonts w:ascii="Arial" w:hAnsi="Arial" w:cs="Arial"/>
                <w:sz w:val="22"/>
              </w:rPr>
            </w:pPr>
          </w:p>
          <w:p w:rsidR="001A5A12" w:rsidRDefault="001A5A12" w:rsidP="00F51C80">
            <w:pPr>
              <w:pBdr>
                <w:bottom w:val="single" w:sz="12" w:space="1" w:color="auto"/>
              </w:pBdr>
              <w:ind w:left="-180" w:right="144"/>
              <w:rPr>
                <w:rFonts w:ascii="Arial" w:hAnsi="Arial" w:cs="Arial"/>
                <w:sz w:val="22"/>
              </w:rPr>
            </w:pPr>
          </w:p>
          <w:p w:rsidR="001A5A12" w:rsidRDefault="001A5A12" w:rsidP="00F51C80">
            <w:pPr>
              <w:pBdr>
                <w:bottom w:val="single" w:sz="12" w:space="1" w:color="auto"/>
              </w:pBdr>
              <w:ind w:left="-180" w:right="144"/>
              <w:rPr>
                <w:rFonts w:ascii="Arial" w:hAnsi="Arial" w:cs="Arial"/>
                <w:sz w:val="22"/>
              </w:rPr>
            </w:pPr>
          </w:p>
          <w:p w:rsidR="001A5A12" w:rsidRDefault="001A5A12" w:rsidP="00F51C80">
            <w:pPr>
              <w:tabs>
                <w:tab w:val="left" w:pos="3240"/>
              </w:tabs>
              <w:ind w:left="-180" w:right="144"/>
              <w:rPr>
                <w:rFonts w:ascii="Arial" w:hAnsi="Arial" w:cs="Arial"/>
                <w:sz w:val="22"/>
              </w:rPr>
            </w:pPr>
            <w:r>
              <w:rPr>
                <w:rFonts w:ascii="Arial" w:hAnsi="Arial" w:cs="Arial"/>
                <w:sz w:val="22"/>
              </w:rPr>
              <w:t>Incapacitated Person</w:t>
            </w:r>
          </w:p>
        </w:tc>
        <w:tc>
          <w:tcPr>
            <w:tcW w:w="5040" w:type="dxa"/>
            <w:tcBorders>
              <w:top w:val="nil"/>
              <w:left w:val="nil"/>
              <w:bottom w:val="single" w:sz="6" w:space="0" w:color="auto"/>
              <w:right w:val="nil"/>
            </w:tcBorders>
          </w:tcPr>
          <w:p w:rsidR="001A5A12" w:rsidRDefault="001A5A12" w:rsidP="00F51C80">
            <w:pPr>
              <w:tabs>
                <w:tab w:val="left" w:pos="0"/>
                <w:tab w:val="left" w:pos="720"/>
                <w:tab w:val="left" w:pos="1440"/>
                <w:tab w:val="left" w:pos="2160"/>
                <w:tab w:val="left" w:pos="2880"/>
                <w:tab w:val="left" w:pos="4176"/>
              </w:tabs>
              <w:suppressAutoHyphens/>
              <w:jc w:val="both"/>
              <w:rPr>
                <w:rFonts w:ascii="Arial" w:hAnsi="Arial" w:cs="Arial"/>
                <w:b/>
                <w:sz w:val="24"/>
                <w:szCs w:val="24"/>
              </w:rPr>
            </w:pPr>
            <w:r>
              <w:rPr>
                <w:rFonts w:ascii="Arial" w:hAnsi="Arial" w:cs="Arial"/>
                <w:b/>
                <w:sz w:val="24"/>
                <w:szCs w:val="24"/>
              </w:rPr>
              <w:t>No</w:t>
            </w:r>
            <w:r>
              <w:rPr>
                <w:rFonts w:ascii="Arial" w:hAnsi="Arial" w:cs="Arial"/>
                <w:sz w:val="24"/>
                <w:szCs w:val="24"/>
              </w:rPr>
              <w:t>.</w:t>
            </w:r>
            <w:r>
              <w:rPr>
                <w:rFonts w:ascii="Arial" w:hAnsi="Arial" w:cs="Arial"/>
                <w:b/>
                <w:sz w:val="24"/>
                <w:szCs w:val="24"/>
              </w:rPr>
              <w:t xml:space="preserve"> </w:t>
            </w:r>
            <w:r>
              <w:rPr>
                <w:rFonts w:ascii="Arial" w:hAnsi="Arial" w:cs="Arial"/>
                <w:sz w:val="24"/>
                <w:szCs w:val="24"/>
              </w:rPr>
              <w:t>_________________________</w:t>
            </w:r>
            <w:r>
              <w:rPr>
                <w:rFonts w:ascii="Arial" w:hAnsi="Arial" w:cs="Arial"/>
                <w:b/>
                <w:sz w:val="24"/>
                <w:szCs w:val="24"/>
              </w:rPr>
              <w:t xml:space="preserve"> </w:t>
            </w:r>
          </w:p>
          <w:p w:rsidR="001A5A12" w:rsidRDefault="001A5A12" w:rsidP="00F51C80">
            <w:pPr>
              <w:tabs>
                <w:tab w:val="left" w:pos="0"/>
                <w:tab w:val="left" w:pos="720"/>
                <w:tab w:val="left" w:pos="1440"/>
                <w:tab w:val="left" w:pos="2160"/>
                <w:tab w:val="left" w:pos="2880"/>
                <w:tab w:val="left" w:pos="4176"/>
              </w:tabs>
              <w:suppressAutoHyphens/>
              <w:jc w:val="both"/>
              <w:rPr>
                <w:rFonts w:ascii="Arial" w:hAnsi="Arial" w:cs="Arial"/>
              </w:rPr>
            </w:pPr>
          </w:p>
          <w:p w:rsidR="001A5A12" w:rsidRDefault="001A5A12" w:rsidP="00F51C80">
            <w:pPr>
              <w:ind w:right="144"/>
              <w:rPr>
                <w:rFonts w:ascii="Arial" w:hAnsi="Arial" w:cs="Arial"/>
                <w:b/>
                <w:bCs/>
                <w:sz w:val="24"/>
              </w:rPr>
            </w:pPr>
            <w:r>
              <w:rPr>
                <w:rFonts w:ascii="Arial" w:hAnsi="Arial" w:cs="Arial"/>
                <w:b/>
                <w:bCs/>
                <w:sz w:val="24"/>
              </w:rPr>
              <w:t>Notice of Substantial Change in Circumstances</w:t>
            </w:r>
          </w:p>
          <w:p w:rsidR="001A5A12" w:rsidRDefault="00723636" w:rsidP="00F51C80">
            <w:pPr>
              <w:ind w:right="144"/>
              <w:rPr>
                <w:rFonts w:ascii="Arial" w:hAnsi="Arial" w:cs="Arial"/>
                <w:b/>
                <w:bCs/>
                <w:sz w:val="24"/>
              </w:rPr>
            </w:pPr>
            <w:r>
              <w:rPr>
                <w:rFonts w:ascii="Arial" w:hAnsi="Arial" w:cs="Arial"/>
                <w:b/>
                <w:bCs/>
                <w:sz w:val="24"/>
              </w:rPr>
              <w:t>(NTSCC)</w:t>
            </w:r>
          </w:p>
          <w:p w:rsidR="00723636" w:rsidRPr="00723636" w:rsidRDefault="00723636" w:rsidP="00F51C80">
            <w:pPr>
              <w:ind w:right="144"/>
              <w:rPr>
                <w:rFonts w:ascii="Arial" w:hAnsi="Arial" w:cs="Arial"/>
                <w:bCs/>
                <w:sz w:val="24"/>
              </w:rPr>
            </w:pPr>
          </w:p>
          <w:p w:rsidR="001A5A12" w:rsidRDefault="001A5A12" w:rsidP="00F51C80">
            <w:pPr>
              <w:ind w:right="144"/>
              <w:rPr>
                <w:rFonts w:ascii="Arial" w:hAnsi="Arial" w:cs="Arial"/>
                <w:b/>
                <w:bCs/>
                <w:sz w:val="24"/>
              </w:rPr>
            </w:pPr>
            <w:r>
              <w:rPr>
                <w:rFonts w:ascii="Arial" w:hAnsi="Arial" w:cs="Arial"/>
                <w:b/>
                <w:bCs/>
                <w:sz w:val="24"/>
              </w:rPr>
              <w:t>RCW 11.92.040(3), RCW 11.92.043(3)</w:t>
            </w:r>
          </w:p>
          <w:p w:rsidR="001A5A12" w:rsidRDefault="001A5A12" w:rsidP="00F51C80">
            <w:pPr>
              <w:ind w:right="144"/>
              <w:rPr>
                <w:rFonts w:ascii="Arial" w:hAnsi="Arial" w:cs="Arial"/>
                <w:b/>
                <w:bCs/>
                <w:sz w:val="24"/>
              </w:rPr>
            </w:pPr>
            <w:r>
              <w:rPr>
                <w:rFonts w:ascii="Arial" w:hAnsi="Arial" w:cs="Arial"/>
                <w:b/>
                <w:bCs/>
                <w:sz w:val="24"/>
              </w:rPr>
              <w:t>Clerk’s action required: para 3.</w:t>
            </w:r>
          </w:p>
        </w:tc>
      </w:tr>
    </w:tbl>
    <w:p w:rsidR="001A5A12" w:rsidRPr="00723636" w:rsidRDefault="001A5A12" w:rsidP="001A5A12">
      <w:pPr>
        <w:rPr>
          <w:rFonts w:ascii="Arial" w:hAnsi="Arial" w:cs="Arial"/>
          <w:sz w:val="22"/>
          <w:szCs w:val="22"/>
        </w:rPr>
      </w:pPr>
    </w:p>
    <w:p w:rsidR="001A5A12" w:rsidRDefault="001A5A12" w:rsidP="001A5A12">
      <w:pPr>
        <w:rPr>
          <w:rFonts w:ascii="Arial" w:hAnsi="Arial" w:cs="Arial"/>
          <w:b/>
          <w:sz w:val="22"/>
          <w:szCs w:val="22"/>
        </w:rPr>
      </w:pPr>
      <w:r>
        <w:rPr>
          <w:rFonts w:ascii="Arial" w:hAnsi="Arial" w:cs="Arial"/>
          <w:b/>
          <w:sz w:val="22"/>
          <w:szCs w:val="22"/>
        </w:rPr>
        <w:t xml:space="preserve">Note:  The guardian must file this form within </w:t>
      </w:r>
      <w:r>
        <w:rPr>
          <w:rFonts w:ascii="Arial" w:hAnsi="Arial" w:cs="Arial"/>
          <w:b/>
          <w:sz w:val="22"/>
          <w:szCs w:val="22"/>
          <w:u w:val="single"/>
        </w:rPr>
        <w:t>30 days</w:t>
      </w:r>
      <w:r>
        <w:rPr>
          <w:rFonts w:ascii="Arial" w:hAnsi="Arial" w:cs="Arial"/>
          <w:b/>
          <w:sz w:val="22"/>
          <w:szCs w:val="22"/>
        </w:rPr>
        <w:t xml:space="preserve"> of a substantial change in circumstances.  The guardian must also inform any person entitled to special notice of proceedings under RCW 11.92.150 and any other person designated by the incapacitated person as soon as possible, but in no case more than five business days, after a substantial change in circumstances listed in RCW 11.92.043.</w:t>
      </w:r>
    </w:p>
    <w:p w:rsidR="001A5A12" w:rsidRPr="00723636" w:rsidRDefault="001A5A12" w:rsidP="00723636">
      <w:pPr>
        <w:rPr>
          <w:rFonts w:ascii="Arial" w:hAnsi="Arial" w:cs="Arial"/>
          <w:sz w:val="22"/>
          <w:szCs w:val="22"/>
        </w:rPr>
      </w:pPr>
    </w:p>
    <w:p w:rsidR="001A5A12" w:rsidRDefault="001A5A12" w:rsidP="001A5A12">
      <w:pPr>
        <w:rPr>
          <w:rFonts w:ascii="Arial" w:hAnsi="Arial" w:cs="Arial"/>
          <w:sz w:val="22"/>
          <w:szCs w:val="22"/>
        </w:rPr>
      </w:pPr>
      <w:r>
        <w:rPr>
          <w:rFonts w:ascii="Arial" w:hAnsi="Arial" w:cs="Arial"/>
          <w:sz w:val="22"/>
          <w:szCs w:val="22"/>
        </w:rPr>
        <w:t xml:space="preserve">The following circumstances have changed for the Incapacitated Person:  </w:t>
      </w:r>
    </w:p>
    <w:p w:rsidR="001A5A12" w:rsidRDefault="001A5A12" w:rsidP="001A5A12">
      <w:pPr>
        <w:rPr>
          <w:rFonts w:ascii="Arial" w:hAnsi="Arial" w:cs="Arial"/>
          <w:sz w:val="22"/>
          <w:szCs w:val="22"/>
        </w:rPr>
      </w:pPr>
    </w:p>
    <w:p w:rsidR="001A5A12" w:rsidRPr="005538F4" w:rsidRDefault="001A5A12" w:rsidP="001A5A12">
      <w:pPr>
        <w:pStyle w:val="ListParagraph"/>
        <w:numPr>
          <w:ilvl w:val="0"/>
          <w:numId w:val="1"/>
        </w:numPr>
        <w:tabs>
          <w:tab w:val="left" w:pos="720"/>
        </w:tabs>
        <w:ind w:hanging="720"/>
        <w:rPr>
          <w:rFonts w:ascii="Arial" w:hAnsi="Arial" w:cs="Arial"/>
          <w:sz w:val="22"/>
          <w:szCs w:val="22"/>
        </w:rPr>
      </w:pPr>
      <w:r w:rsidRPr="005538F4">
        <w:rPr>
          <w:rFonts w:ascii="Arial" w:hAnsi="Arial" w:cs="Arial"/>
          <w:b/>
          <w:sz w:val="22"/>
          <w:szCs w:val="22"/>
        </w:rPr>
        <w:t>Financial</w:t>
      </w:r>
      <w:r w:rsidRPr="005538F4">
        <w:rPr>
          <w:rFonts w:ascii="Arial" w:hAnsi="Arial" w:cs="Arial"/>
          <w:sz w:val="22"/>
          <w:szCs w:val="22"/>
        </w:rPr>
        <w:t xml:space="preserve">  (Examples:  a substantial increase or decrease in income or assets)</w:t>
      </w:r>
    </w:p>
    <w:p w:rsidR="00723636" w:rsidRDefault="00723636" w:rsidP="00723636">
      <w:pPr>
        <w:tabs>
          <w:tab w:val="left" w:pos="9180"/>
        </w:tabs>
        <w:spacing w:line="340" w:lineRule="atLeast"/>
        <w:ind w:left="720"/>
        <w:rPr>
          <w:rFonts w:ascii="Arial" w:hAnsi="Arial" w:cs="Arial"/>
          <w:sz w:val="22"/>
          <w:szCs w:val="22"/>
          <w:u w:val="single"/>
        </w:rPr>
      </w:pPr>
      <w:r>
        <w:rPr>
          <w:rFonts w:ascii="Arial" w:hAnsi="Arial" w:cs="Arial"/>
          <w:sz w:val="22"/>
          <w:szCs w:val="22"/>
          <w:u w:val="single"/>
        </w:rPr>
        <w:tab/>
      </w:r>
    </w:p>
    <w:p w:rsidR="00723636" w:rsidRDefault="00723636" w:rsidP="00723636">
      <w:pPr>
        <w:tabs>
          <w:tab w:val="left" w:pos="9180"/>
        </w:tabs>
        <w:spacing w:line="340" w:lineRule="atLeast"/>
        <w:ind w:left="720"/>
        <w:rPr>
          <w:rFonts w:ascii="Arial" w:hAnsi="Arial" w:cs="Arial"/>
          <w:sz w:val="22"/>
          <w:szCs w:val="22"/>
          <w:u w:val="single"/>
        </w:rPr>
      </w:pPr>
      <w:r>
        <w:rPr>
          <w:rFonts w:ascii="Arial" w:hAnsi="Arial" w:cs="Arial"/>
          <w:sz w:val="22"/>
          <w:szCs w:val="22"/>
          <w:u w:val="single"/>
        </w:rPr>
        <w:tab/>
      </w:r>
    </w:p>
    <w:p w:rsidR="00723636" w:rsidRPr="00723636" w:rsidRDefault="00723636" w:rsidP="00723636">
      <w:pPr>
        <w:tabs>
          <w:tab w:val="left" w:pos="9180"/>
        </w:tabs>
        <w:spacing w:line="340" w:lineRule="atLeast"/>
        <w:ind w:left="720"/>
        <w:rPr>
          <w:rFonts w:ascii="Arial" w:hAnsi="Arial" w:cs="Arial"/>
          <w:sz w:val="22"/>
          <w:szCs w:val="22"/>
          <w:u w:val="single"/>
        </w:rPr>
      </w:pPr>
      <w:r>
        <w:rPr>
          <w:rFonts w:ascii="Arial" w:hAnsi="Arial" w:cs="Arial"/>
          <w:sz w:val="22"/>
          <w:szCs w:val="22"/>
          <w:u w:val="single"/>
        </w:rPr>
        <w:tab/>
      </w:r>
    </w:p>
    <w:p w:rsidR="001A5A12" w:rsidRPr="001A5A12" w:rsidRDefault="001A5A12" w:rsidP="001A5A12">
      <w:pPr>
        <w:rPr>
          <w:rFonts w:ascii="Arial" w:hAnsi="Arial" w:cs="Arial"/>
          <w:sz w:val="22"/>
          <w:szCs w:val="22"/>
        </w:rPr>
      </w:pPr>
    </w:p>
    <w:p w:rsidR="001A5A12" w:rsidRPr="005538F4" w:rsidRDefault="001A5A12" w:rsidP="001A5A12">
      <w:pPr>
        <w:pStyle w:val="ListParagraph"/>
        <w:numPr>
          <w:ilvl w:val="0"/>
          <w:numId w:val="1"/>
        </w:numPr>
        <w:tabs>
          <w:tab w:val="left" w:pos="720"/>
        </w:tabs>
        <w:ind w:hanging="720"/>
        <w:rPr>
          <w:rFonts w:ascii="Arial" w:hAnsi="Arial" w:cs="Arial"/>
          <w:sz w:val="22"/>
          <w:szCs w:val="22"/>
        </w:rPr>
      </w:pPr>
      <w:r w:rsidRPr="005538F4">
        <w:rPr>
          <w:rFonts w:ascii="Arial" w:hAnsi="Arial" w:cs="Arial"/>
          <w:b/>
          <w:sz w:val="22"/>
          <w:szCs w:val="22"/>
        </w:rPr>
        <w:t>Physical</w:t>
      </w:r>
      <w:r w:rsidRPr="005538F4">
        <w:rPr>
          <w:rFonts w:ascii="Arial" w:hAnsi="Arial" w:cs="Arial"/>
          <w:sz w:val="22"/>
          <w:szCs w:val="22"/>
        </w:rPr>
        <w:t xml:space="preserve">  (Examples:  a substantial change in condition, such as hospitalization, illness, or increase or decrease in mental or physical abilities)</w:t>
      </w:r>
    </w:p>
    <w:p w:rsidR="00723636" w:rsidRPr="00723636" w:rsidRDefault="00723636" w:rsidP="00723636">
      <w:pPr>
        <w:tabs>
          <w:tab w:val="left" w:pos="9180"/>
        </w:tabs>
        <w:spacing w:line="340" w:lineRule="atLeast"/>
        <w:ind w:left="720"/>
        <w:rPr>
          <w:rFonts w:ascii="Arial" w:hAnsi="Arial" w:cs="Arial"/>
          <w:sz w:val="22"/>
          <w:szCs w:val="22"/>
          <w:u w:val="single"/>
        </w:rPr>
      </w:pPr>
      <w:r w:rsidRPr="00723636">
        <w:rPr>
          <w:rFonts w:ascii="Arial" w:hAnsi="Arial" w:cs="Arial"/>
          <w:sz w:val="22"/>
          <w:szCs w:val="22"/>
          <w:u w:val="single"/>
        </w:rPr>
        <w:tab/>
      </w:r>
    </w:p>
    <w:p w:rsidR="001A5A12" w:rsidRDefault="00723636" w:rsidP="00723636">
      <w:pPr>
        <w:tabs>
          <w:tab w:val="left" w:pos="9180"/>
        </w:tabs>
        <w:spacing w:line="340" w:lineRule="atLeast"/>
        <w:ind w:left="720"/>
        <w:rPr>
          <w:rFonts w:ascii="Arial" w:hAnsi="Arial" w:cs="Arial"/>
          <w:sz w:val="22"/>
          <w:szCs w:val="22"/>
          <w:u w:val="single"/>
        </w:rPr>
      </w:pPr>
      <w:r w:rsidRPr="00723636">
        <w:rPr>
          <w:rFonts w:ascii="Arial" w:hAnsi="Arial" w:cs="Arial"/>
          <w:sz w:val="22"/>
          <w:szCs w:val="22"/>
          <w:u w:val="single"/>
        </w:rPr>
        <w:tab/>
      </w:r>
    </w:p>
    <w:p w:rsidR="00723636" w:rsidRPr="00723636" w:rsidRDefault="00723636" w:rsidP="00723636">
      <w:pPr>
        <w:tabs>
          <w:tab w:val="left" w:pos="9180"/>
        </w:tabs>
        <w:spacing w:line="340" w:lineRule="atLeast"/>
        <w:ind w:left="720"/>
        <w:rPr>
          <w:rFonts w:ascii="Arial" w:hAnsi="Arial" w:cs="Arial"/>
          <w:sz w:val="22"/>
          <w:szCs w:val="22"/>
          <w:u w:val="single"/>
        </w:rPr>
      </w:pPr>
      <w:r>
        <w:rPr>
          <w:rFonts w:ascii="Arial" w:hAnsi="Arial" w:cs="Arial"/>
          <w:sz w:val="22"/>
          <w:szCs w:val="22"/>
          <w:u w:val="single"/>
        </w:rPr>
        <w:tab/>
      </w:r>
    </w:p>
    <w:p w:rsidR="00723636" w:rsidRDefault="00723636" w:rsidP="00723636">
      <w:pPr>
        <w:rPr>
          <w:rFonts w:ascii="Arial" w:hAnsi="Arial" w:cs="Arial"/>
          <w:sz w:val="22"/>
          <w:szCs w:val="22"/>
        </w:rPr>
      </w:pPr>
    </w:p>
    <w:p w:rsidR="001A5A12" w:rsidRPr="005538F4" w:rsidRDefault="001A5A12" w:rsidP="001A5A12">
      <w:pPr>
        <w:pStyle w:val="ListParagraph"/>
        <w:numPr>
          <w:ilvl w:val="0"/>
          <w:numId w:val="1"/>
        </w:numPr>
        <w:tabs>
          <w:tab w:val="left" w:pos="720"/>
        </w:tabs>
        <w:ind w:hanging="720"/>
        <w:rPr>
          <w:rFonts w:ascii="Arial" w:hAnsi="Arial" w:cs="Arial"/>
          <w:b/>
          <w:sz w:val="22"/>
          <w:szCs w:val="22"/>
        </w:rPr>
      </w:pPr>
      <w:r w:rsidRPr="005538F4">
        <w:rPr>
          <w:rFonts w:ascii="Arial" w:hAnsi="Arial" w:cs="Arial"/>
          <w:b/>
          <w:sz w:val="22"/>
          <w:szCs w:val="22"/>
        </w:rPr>
        <w:t>Change of Residence</w:t>
      </w:r>
      <w:r>
        <w:rPr>
          <w:rFonts w:ascii="Arial" w:hAnsi="Arial" w:cs="Arial"/>
          <w:sz w:val="22"/>
          <w:szCs w:val="22"/>
        </w:rPr>
        <w:t xml:space="preserve">.  </w:t>
      </w:r>
      <w:r w:rsidRPr="005538F4">
        <w:rPr>
          <w:rFonts w:ascii="Arial" w:hAnsi="Arial" w:cs="Arial"/>
          <w:sz w:val="22"/>
          <w:szCs w:val="22"/>
        </w:rPr>
        <w:t xml:space="preserve">The address and/or phone number* </w:t>
      </w:r>
      <w:r>
        <w:rPr>
          <w:rFonts w:ascii="Arial" w:hAnsi="Arial" w:cs="Arial"/>
          <w:sz w:val="22"/>
          <w:szCs w:val="22"/>
        </w:rPr>
        <w:t>of</w:t>
      </w:r>
      <w:r w:rsidRPr="005538F4">
        <w:rPr>
          <w:rFonts w:ascii="Arial" w:hAnsi="Arial" w:cs="Arial"/>
          <w:sz w:val="22"/>
          <w:szCs w:val="22"/>
        </w:rPr>
        <w:t xml:space="preserve"> _________________</w:t>
      </w:r>
      <w:r>
        <w:rPr>
          <w:rFonts w:ascii="Arial" w:hAnsi="Arial" w:cs="Arial"/>
          <w:sz w:val="22"/>
          <w:szCs w:val="22"/>
        </w:rPr>
        <w:t>_____________________</w:t>
      </w:r>
      <w:r w:rsidRPr="005538F4">
        <w:rPr>
          <w:rFonts w:ascii="Arial" w:hAnsi="Arial" w:cs="Arial"/>
          <w:sz w:val="22"/>
          <w:szCs w:val="22"/>
        </w:rPr>
        <w:t xml:space="preserve"> (name) is as follows:</w:t>
      </w:r>
    </w:p>
    <w:p w:rsidR="00723636" w:rsidRPr="00723636" w:rsidRDefault="00723636" w:rsidP="00723636">
      <w:pPr>
        <w:tabs>
          <w:tab w:val="left" w:pos="9180"/>
        </w:tabs>
        <w:spacing w:line="340" w:lineRule="atLeast"/>
        <w:ind w:left="720"/>
        <w:rPr>
          <w:rFonts w:ascii="Arial" w:hAnsi="Arial" w:cs="Arial"/>
          <w:sz w:val="22"/>
          <w:szCs w:val="22"/>
          <w:u w:val="single"/>
        </w:rPr>
      </w:pPr>
      <w:r w:rsidRPr="00723636">
        <w:rPr>
          <w:rFonts w:ascii="Arial" w:hAnsi="Arial" w:cs="Arial"/>
          <w:sz w:val="22"/>
          <w:szCs w:val="22"/>
          <w:u w:val="single"/>
        </w:rPr>
        <w:tab/>
      </w:r>
    </w:p>
    <w:p w:rsidR="00723636" w:rsidRDefault="00723636" w:rsidP="00723636">
      <w:pPr>
        <w:tabs>
          <w:tab w:val="left" w:pos="9180"/>
        </w:tabs>
        <w:spacing w:line="340" w:lineRule="atLeast"/>
        <w:ind w:left="720"/>
        <w:rPr>
          <w:rFonts w:ascii="Arial" w:hAnsi="Arial" w:cs="Arial"/>
          <w:sz w:val="22"/>
          <w:szCs w:val="22"/>
          <w:u w:val="single"/>
        </w:rPr>
      </w:pPr>
      <w:r w:rsidRPr="00723636">
        <w:rPr>
          <w:rFonts w:ascii="Arial" w:hAnsi="Arial" w:cs="Arial"/>
          <w:sz w:val="22"/>
          <w:szCs w:val="22"/>
          <w:u w:val="single"/>
        </w:rPr>
        <w:tab/>
      </w:r>
    </w:p>
    <w:p w:rsidR="00723636" w:rsidRPr="00723636" w:rsidRDefault="00723636" w:rsidP="00723636">
      <w:pPr>
        <w:tabs>
          <w:tab w:val="left" w:pos="9180"/>
        </w:tabs>
        <w:spacing w:line="340" w:lineRule="atLeast"/>
        <w:ind w:left="720"/>
        <w:rPr>
          <w:rFonts w:ascii="Arial" w:hAnsi="Arial" w:cs="Arial"/>
          <w:sz w:val="22"/>
          <w:szCs w:val="22"/>
          <w:u w:val="single"/>
        </w:rPr>
      </w:pPr>
      <w:r>
        <w:rPr>
          <w:rFonts w:ascii="Arial" w:hAnsi="Arial" w:cs="Arial"/>
          <w:sz w:val="22"/>
          <w:szCs w:val="22"/>
          <w:u w:val="single"/>
        </w:rPr>
        <w:tab/>
      </w:r>
    </w:p>
    <w:p w:rsidR="001A5A12" w:rsidRDefault="001A5A12" w:rsidP="001A5A12">
      <w:pPr>
        <w:tabs>
          <w:tab w:val="left" w:pos="720"/>
        </w:tabs>
        <w:rPr>
          <w:rFonts w:ascii="Arial" w:hAnsi="Arial" w:cs="Arial"/>
          <w:sz w:val="22"/>
          <w:szCs w:val="22"/>
        </w:rPr>
      </w:pPr>
      <w:r>
        <w:rPr>
          <w:rFonts w:ascii="Arial" w:hAnsi="Arial" w:cs="Arial"/>
          <w:b/>
          <w:sz w:val="22"/>
          <w:szCs w:val="22"/>
        </w:rPr>
        <w:t>4.</w:t>
      </w:r>
      <w:r>
        <w:rPr>
          <w:rFonts w:ascii="Arial" w:hAnsi="Arial" w:cs="Arial"/>
          <w:b/>
          <w:sz w:val="22"/>
          <w:szCs w:val="22"/>
        </w:rPr>
        <w:tab/>
        <w:t>Protection Orders</w:t>
      </w:r>
      <w:r w:rsidRPr="005538F4">
        <w:rPr>
          <w:rFonts w:ascii="Arial" w:hAnsi="Arial" w:cs="Arial"/>
          <w:sz w:val="22"/>
          <w:szCs w:val="22"/>
        </w:rPr>
        <w:t xml:space="preserve"> </w:t>
      </w:r>
      <w:r>
        <w:rPr>
          <w:rFonts w:ascii="Arial" w:hAnsi="Arial" w:cs="Arial"/>
          <w:sz w:val="22"/>
          <w:szCs w:val="22"/>
        </w:rPr>
        <w:t>(Examples:  a court issued a Vulnerable Adult Protection Order)</w:t>
      </w:r>
    </w:p>
    <w:p w:rsidR="00723636" w:rsidRPr="00723636" w:rsidRDefault="00723636" w:rsidP="00723636">
      <w:pPr>
        <w:tabs>
          <w:tab w:val="left" w:pos="9180"/>
        </w:tabs>
        <w:spacing w:line="340" w:lineRule="atLeast"/>
        <w:ind w:left="720"/>
        <w:rPr>
          <w:rFonts w:ascii="Arial" w:hAnsi="Arial" w:cs="Arial"/>
          <w:sz w:val="22"/>
          <w:szCs w:val="22"/>
          <w:u w:val="single"/>
        </w:rPr>
      </w:pPr>
      <w:r w:rsidRPr="00723636">
        <w:rPr>
          <w:rFonts w:ascii="Arial" w:hAnsi="Arial" w:cs="Arial"/>
          <w:sz w:val="22"/>
          <w:szCs w:val="22"/>
          <w:u w:val="single"/>
        </w:rPr>
        <w:tab/>
      </w:r>
    </w:p>
    <w:p w:rsidR="00723636" w:rsidRDefault="00723636" w:rsidP="00723636">
      <w:pPr>
        <w:tabs>
          <w:tab w:val="left" w:pos="9180"/>
        </w:tabs>
        <w:spacing w:line="340" w:lineRule="atLeast"/>
        <w:ind w:left="720"/>
        <w:rPr>
          <w:rFonts w:ascii="Arial" w:hAnsi="Arial" w:cs="Arial"/>
          <w:sz w:val="22"/>
          <w:szCs w:val="22"/>
          <w:u w:val="single"/>
        </w:rPr>
      </w:pPr>
      <w:r w:rsidRPr="00723636">
        <w:rPr>
          <w:rFonts w:ascii="Arial" w:hAnsi="Arial" w:cs="Arial"/>
          <w:sz w:val="22"/>
          <w:szCs w:val="22"/>
          <w:u w:val="single"/>
        </w:rPr>
        <w:tab/>
      </w:r>
    </w:p>
    <w:p w:rsidR="00723636" w:rsidRDefault="00723636" w:rsidP="00723636">
      <w:pPr>
        <w:tabs>
          <w:tab w:val="left" w:pos="9180"/>
        </w:tabs>
        <w:spacing w:line="340" w:lineRule="atLeast"/>
        <w:ind w:left="720"/>
        <w:rPr>
          <w:rFonts w:ascii="Arial" w:hAnsi="Arial" w:cs="Arial"/>
          <w:sz w:val="22"/>
          <w:szCs w:val="22"/>
          <w:u w:val="single"/>
        </w:rPr>
      </w:pPr>
      <w:r>
        <w:rPr>
          <w:rFonts w:ascii="Arial" w:hAnsi="Arial" w:cs="Arial"/>
          <w:sz w:val="22"/>
          <w:szCs w:val="22"/>
          <w:u w:val="single"/>
        </w:rPr>
        <w:tab/>
      </w:r>
    </w:p>
    <w:p w:rsidR="001A5A12" w:rsidRPr="005538F4" w:rsidRDefault="001A5A12" w:rsidP="001A5A12">
      <w:pPr>
        <w:rPr>
          <w:rFonts w:ascii="Arial" w:hAnsi="Arial" w:cs="Arial"/>
          <w:sz w:val="22"/>
          <w:szCs w:val="22"/>
        </w:rPr>
      </w:pPr>
    </w:p>
    <w:p w:rsidR="001A5A12" w:rsidRDefault="001A5A12" w:rsidP="001A5A12">
      <w:pPr>
        <w:tabs>
          <w:tab w:val="left" w:pos="720"/>
        </w:tabs>
        <w:rPr>
          <w:rFonts w:ascii="Arial" w:hAnsi="Arial" w:cs="Arial"/>
          <w:sz w:val="22"/>
          <w:szCs w:val="22"/>
        </w:rPr>
      </w:pPr>
      <w:r>
        <w:rPr>
          <w:rFonts w:ascii="Arial" w:hAnsi="Arial" w:cs="Arial"/>
          <w:b/>
          <w:sz w:val="22"/>
          <w:szCs w:val="22"/>
        </w:rPr>
        <w:t>5.</w:t>
      </w:r>
      <w:r>
        <w:rPr>
          <w:rFonts w:ascii="Arial" w:hAnsi="Arial" w:cs="Arial"/>
          <w:sz w:val="22"/>
          <w:szCs w:val="22"/>
        </w:rPr>
        <w:tab/>
      </w:r>
      <w:r>
        <w:rPr>
          <w:rFonts w:ascii="Arial" w:hAnsi="Arial" w:cs="Arial"/>
          <w:b/>
          <w:sz w:val="22"/>
          <w:szCs w:val="22"/>
        </w:rPr>
        <w:t>Other</w:t>
      </w:r>
      <w:r>
        <w:rPr>
          <w:rFonts w:ascii="Arial" w:hAnsi="Arial" w:cs="Arial"/>
          <w:sz w:val="22"/>
          <w:szCs w:val="22"/>
        </w:rPr>
        <w:t xml:space="preserve"> (Examples:  illness of the guardian that affects their ability to act)</w:t>
      </w:r>
    </w:p>
    <w:p w:rsidR="00723636" w:rsidRPr="00723636" w:rsidRDefault="00723636" w:rsidP="00723636">
      <w:pPr>
        <w:tabs>
          <w:tab w:val="left" w:pos="9180"/>
        </w:tabs>
        <w:spacing w:line="340" w:lineRule="atLeast"/>
        <w:ind w:left="720"/>
        <w:rPr>
          <w:rFonts w:ascii="Arial" w:hAnsi="Arial" w:cs="Arial"/>
          <w:sz w:val="22"/>
          <w:szCs w:val="22"/>
          <w:u w:val="single"/>
        </w:rPr>
      </w:pPr>
      <w:r w:rsidRPr="00723636">
        <w:rPr>
          <w:rFonts w:ascii="Arial" w:hAnsi="Arial" w:cs="Arial"/>
          <w:sz w:val="22"/>
          <w:szCs w:val="22"/>
          <w:u w:val="single"/>
        </w:rPr>
        <w:tab/>
      </w:r>
    </w:p>
    <w:p w:rsidR="00723636" w:rsidRDefault="00723636" w:rsidP="00723636">
      <w:pPr>
        <w:tabs>
          <w:tab w:val="left" w:pos="9180"/>
        </w:tabs>
        <w:spacing w:line="340" w:lineRule="atLeast"/>
        <w:ind w:left="720"/>
        <w:rPr>
          <w:rFonts w:ascii="Arial" w:hAnsi="Arial" w:cs="Arial"/>
          <w:sz w:val="22"/>
          <w:szCs w:val="22"/>
          <w:u w:val="single"/>
        </w:rPr>
      </w:pPr>
      <w:r w:rsidRPr="00723636">
        <w:rPr>
          <w:rFonts w:ascii="Arial" w:hAnsi="Arial" w:cs="Arial"/>
          <w:sz w:val="22"/>
          <w:szCs w:val="22"/>
          <w:u w:val="single"/>
        </w:rPr>
        <w:tab/>
      </w:r>
    </w:p>
    <w:p w:rsidR="00723636" w:rsidRDefault="00723636" w:rsidP="00723636">
      <w:pPr>
        <w:tabs>
          <w:tab w:val="left" w:pos="9180"/>
        </w:tabs>
        <w:spacing w:line="340" w:lineRule="atLeast"/>
        <w:ind w:left="720"/>
        <w:rPr>
          <w:rFonts w:ascii="Arial" w:hAnsi="Arial" w:cs="Arial"/>
          <w:sz w:val="22"/>
          <w:szCs w:val="22"/>
          <w:u w:val="single"/>
        </w:rPr>
      </w:pPr>
      <w:r>
        <w:rPr>
          <w:rFonts w:ascii="Arial" w:hAnsi="Arial" w:cs="Arial"/>
          <w:sz w:val="22"/>
          <w:szCs w:val="22"/>
          <w:u w:val="single"/>
        </w:rPr>
        <w:tab/>
      </w:r>
    </w:p>
    <w:p w:rsidR="001A5A12" w:rsidRDefault="001A5A12" w:rsidP="001A5A12">
      <w:pPr>
        <w:rPr>
          <w:rFonts w:ascii="Arial" w:hAnsi="Arial" w:cs="Arial"/>
          <w:sz w:val="22"/>
          <w:szCs w:val="22"/>
        </w:rPr>
      </w:pPr>
    </w:p>
    <w:p w:rsidR="001A5A12" w:rsidRDefault="001A5A12" w:rsidP="001A5A12">
      <w:pPr>
        <w:rPr>
          <w:rFonts w:ascii="Arial" w:hAnsi="Arial" w:cs="Arial"/>
          <w:sz w:val="22"/>
          <w:szCs w:val="22"/>
        </w:rPr>
      </w:pPr>
      <w:r>
        <w:rPr>
          <w:rFonts w:ascii="Arial" w:hAnsi="Arial" w:cs="Arial"/>
          <w:sz w:val="22"/>
          <w:szCs w:val="22"/>
        </w:rPr>
        <w:t>I declare under penalty of perjury under the laws of Washington State that the statements above are true and correct.</w:t>
      </w:r>
    </w:p>
    <w:p w:rsidR="001A5A12" w:rsidRDefault="001A5A12" w:rsidP="001A5A12">
      <w:pPr>
        <w:rPr>
          <w:rFonts w:ascii="Arial" w:hAnsi="Arial" w:cs="Arial"/>
          <w:sz w:val="22"/>
          <w:szCs w:val="22"/>
        </w:rPr>
      </w:pPr>
    </w:p>
    <w:p w:rsidR="001A5A12" w:rsidRDefault="001A5A12" w:rsidP="001A5A12">
      <w:pPr>
        <w:rPr>
          <w:rFonts w:ascii="Arial" w:hAnsi="Arial" w:cs="Arial"/>
          <w:sz w:val="22"/>
          <w:szCs w:val="22"/>
        </w:rPr>
      </w:pPr>
      <w:r>
        <w:rPr>
          <w:rFonts w:ascii="Arial" w:hAnsi="Arial" w:cs="Arial"/>
          <w:sz w:val="22"/>
          <w:szCs w:val="22"/>
        </w:rPr>
        <w:t>Signed _______________________ (city) in ___________ (state), on ______________ (date).</w:t>
      </w:r>
    </w:p>
    <w:p w:rsidR="001A5A12" w:rsidRDefault="001A5A12" w:rsidP="001A5A12">
      <w:pPr>
        <w:rPr>
          <w:rFonts w:ascii="Arial" w:hAnsi="Arial" w:cs="Arial"/>
          <w:sz w:val="22"/>
          <w:szCs w:val="22"/>
        </w:rPr>
      </w:pPr>
    </w:p>
    <w:p w:rsidR="001A5A12" w:rsidRDefault="001A5A12" w:rsidP="001A5A12">
      <w:pPr>
        <w:tabs>
          <w:tab w:val="left" w:pos="3960"/>
          <w:tab w:val="left" w:pos="4680"/>
          <w:tab w:val="left" w:pos="918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1A5A12" w:rsidRDefault="001A5A12" w:rsidP="001A5A12">
      <w:pPr>
        <w:tabs>
          <w:tab w:val="left" w:pos="4680"/>
        </w:tabs>
        <w:rPr>
          <w:rFonts w:ascii="Arial" w:hAnsi="Arial" w:cs="Arial"/>
          <w:sz w:val="22"/>
          <w:szCs w:val="22"/>
        </w:rPr>
      </w:pPr>
      <w:r>
        <w:rPr>
          <w:rFonts w:ascii="Arial" w:hAnsi="Arial" w:cs="Arial"/>
          <w:sz w:val="22"/>
          <w:szCs w:val="22"/>
        </w:rPr>
        <w:t>Signature</w:t>
      </w:r>
      <w:r>
        <w:rPr>
          <w:rFonts w:ascii="Arial" w:hAnsi="Arial" w:cs="Arial"/>
          <w:sz w:val="22"/>
          <w:szCs w:val="22"/>
        </w:rPr>
        <w:tab/>
        <w:t>Printed Name</w:t>
      </w:r>
      <w:r>
        <w:rPr>
          <w:rFonts w:ascii="Arial" w:hAnsi="Arial" w:cs="Arial"/>
          <w:sz w:val="22"/>
          <w:szCs w:val="22"/>
        </w:rPr>
        <w:tab/>
        <w:t xml:space="preserve">  WSBA or CPG No:</w:t>
      </w:r>
    </w:p>
    <w:p w:rsidR="001A5A12" w:rsidRDefault="001A5A12" w:rsidP="001A5A12">
      <w:pPr>
        <w:tabs>
          <w:tab w:val="left" w:pos="4680"/>
        </w:tabs>
        <w:rPr>
          <w:rFonts w:ascii="Arial" w:hAnsi="Arial" w:cs="Arial"/>
          <w:sz w:val="22"/>
          <w:szCs w:val="22"/>
        </w:rPr>
      </w:pPr>
    </w:p>
    <w:tbl>
      <w:tblPr>
        <w:tblW w:w="0" w:type="auto"/>
        <w:tblLook w:val="0000" w:firstRow="0" w:lastRow="0" w:firstColumn="0" w:lastColumn="0" w:noHBand="0" w:noVBand="0"/>
      </w:tblPr>
      <w:tblGrid>
        <w:gridCol w:w="4244"/>
        <w:gridCol w:w="436"/>
        <w:gridCol w:w="4680"/>
      </w:tblGrid>
      <w:tr w:rsidR="001A5A12" w:rsidTr="00F51C80">
        <w:tc>
          <w:tcPr>
            <w:tcW w:w="4244" w:type="dxa"/>
            <w:tcBorders>
              <w:bottom w:val="single" w:sz="4" w:space="0" w:color="auto"/>
            </w:tcBorders>
          </w:tcPr>
          <w:p w:rsidR="001A5A12" w:rsidRDefault="001A5A12" w:rsidP="00F51C80">
            <w:pPr>
              <w:rPr>
                <w:rFonts w:ascii="Arial" w:hAnsi="Arial" w:cs="Arial"/>
              </w:rPr>
            </w:pPr>
            <w:r>
              <w:rPr>
                <w:rFonts w:ascii="Arial" w:hAnsi="Arial" w:cs="Arial"/>
              </w:rPr>
              <w:fldChar w:fldCharType="begin">
                <w:ffData>
                  <w:name w:val="Text24"/>
                  <w:enabled/>
                  <w:calcOnExit w:val="0"/>
                  <w:textInput/>
                </w:ffData>
              </w:fldChar>
            </w:r>
            <w:bookmarkStart w:id="0"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436" w:type="dxa"/>
          </w:tcPr>
          <w:p w:rsidR="001A5A12" w:rsidRDefault="001A5A12" w:rsidP="00F51C80">
            <w:pPr>
              <w:rPr>
                <w:rFonts w:ascii="Arial" w:hAnsi="Arial" w:cs="Arial"/>
              </w:rPr>
            </w:pPr>
          </w:p>
        </w:tc>
        <w:tc>
          <w:tcPr>
            <w:tcW w:w="4680" w:type="dxa"/>
            <w:tcBorders>
              <w:bottom w:val="single" w:sz="4" w:space="0" w:color="auto"/>
            </w:tcBorders>
          </w:tcPr>
          <w:p w:rsidR="001A5A12" w:rsidRDefault="001A5A12" w:rsidP="00F51C80">
            <w:pPr>
              <w:rPr>
                <w:rFonts w:ascii="Arial" w:hAnsi="Arial" w:cs="Arial"/>
              </w:rPr>
            </w:pPr>
            <w:r>
              <w:rPr>
                <w:rFonts w:ascii="Arial" w:hAnsi="Arial" w:cs="Arial"/>
              </w:rPr>
              <w:fldChar w:fldCharType="begin">
                <w:ffData>
                  <w:name w:val="Text25"/>
                  <w:enabled/>
                  <w:calcOnExit w:val="0"/>
                  <w:textInput/>
                </w:ffData>
              </w:fldChar>
            </w:r>
            <w:bookmarkStart w:id="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1A5A12" w:rsidTr="00F51C80">
        <w:tc>
          <w:tcPr>
            <w:tcW w:w="4244" w:type="dxa"/>
            <w:tcBorders>
              <w:top w:val="single" w:sz="4" w:space="0" w:color="auto"/>
            </w:tcBorders>
          </w:tcPr>
          <w:p w:rsidR="001A5A12" w:rsidRDefault="001A5A12" w:rsidP="00F51C80">
            <w:pPr>
              <w:rPr>
                <w:rFonts w:ascii="Arial" w:hAnsi="Arial" w:cs="Arial"/>
              </w:rPr>
            </w:pPr>
            <w:r>
              <w:rPr>
                <w:rFonts w:ascii="Arial" w:hAnsi="Arial" w:cs="Arial"/>
              </w:rPr>
              <w:t>Address</w:t>
            </w:r>
          </w:p>
        </w:tc>
        <w:tc>
          <w:tcPr>
            <w:tcW w:w="436" w:type="dxa"/>
          </w:tcPr>
          <w:p w:rsidR="001A5A12" w:rsidRDefault="001A5A12" w:rsidP="00F51C80">
            <w:pPr>
              <w:rPr>
                <w:rFonts w:ascii="Arial" w:hAnsi="Arial" w:cs="Arial"/>
              </w:rPr>
            </w:pPr>
          </w:p>
        </w:tc>
        <w:tc>
          <w:tcPr>
            <w:tcW w:w="4680" w:type="dxa"/>
            <w:tcBorders>
              <w:top w:val="single" w:sz="4" w:space="0" w:color="auto"/>
            </w:tcBorders>
          </w:tcPr>
          <w:p w:rsidR="001A5A12" w:rsidRDefault="001A5A12" w:rsidP="00F51C80">
            <w:pPr>
              <w:rPr>
                <w:rFonts w:ascii="Arial" w:hAnsi="Arial" w:cs="Arial"/>
              </w:rPr>
            </w:pPr>
            <w:r>
              <w:rPr>
                <w:rFonts w:ascii="Arial" w:hAnsi="Arial" w:cs="Arial"/>
              </w:rPr>
              <w:t>City State, Zip Code</w:t>
            </w:r>
          </w:p>
        </w:tc>
      </w:tr>
      <w:tr w:rsidR="001A5A12" w:rsidTr="00F51C80">
        <w:tc>
          <w:tcPr>
            <w:tcW w:w="4244" w:type="dxa"/>
          </w:tcPr>
          <w:p w:rsidR="001A5A12" w:rsidRDefault="001A5A12" w:rsidP="00F51C80">
            <w:pPr>
              <w:rPr>
                <w:rFonts w:ascii="Arial" w:hAnsi="Arial" w:cs="Arial"/>
              </w:rPr>
            </w:pPr>
          </w:p>
        </w:tc>
        <w:tc>
          <w:tcPr>
            <w:tcW w:w="436" w:type="dxa"/>
          </w:tcPr>
          <w:p w:rsidR="001A5A12" w:rsidRDefault="001A5A12" w:rsidP="00F51C80">
            <w:pPr>
              <w:rPr>
                <w:rFonts w:ascii="Arial" w:hAnsi="Arial" w:cs="Arial"/>
              </w:rPr>
            </w:pPr>
          </w:p>
        </w:tc>
        <w:tc>
          <w:tcPr>
            <w:tcW w:w="4680" w:type="dxa"/>
          </w:tcPr>
          <w:p w:rsidR="001A5A12" w:rsidRDefault="001A5A12" w:rsidP="00F51C80">
            <w:pPr>
              <w:rPr>
                <w:rFonts w:ascii="Arial" w:hAnsi="Arial" w:cs="Arial"/>
              </w:rPr>
            </w:pPr>
          </w:p>
        </w:tc>
      </w:tr>
      <w:tr w:rsidR="001A5A12" w:rsidTr="00F51C80">
        <w:tc>
          <w:tcPr>
            <w:tcW w:w="4244" w:type="dxa"/>
            <w:tcBorders>
              <w:bottom w:val="single" w:sz="4" w:space="0" w:color="auto"/>
            </w:tcBorders>
          </w:tcPr>
          <w:p w:rsidR="001A5A12" w:rsidRDefault="001A5A12" w:rsidP="00F51C80">
            <w:pPr>
              <w:rPr>
                <w:rFonts w:ascii="Arial" w:hAnsi="Arial" w:cs="Arial"/>
              </w:rPr>
            </w:pPr>
            <w:r>
              <w:rPr>
                <w:rFonts w:ascii="Arial" w:hAnsi="Arial" w:cs="Arial"/>
              </w:rPr>
              <w:fldChar w:fldCharType="begin">
                <w:ffData>
                  <w:name w:val="Text26"/>
                  <w:enabled/>
                  <w:calcOnExit w:val="0"/>
                  <w:textInput/>
                </w:ffData>
              </w:fldChar>
            </w:r>
            <w:bookmarkStart w:id="2"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436" w:type="dxa"/>
          </w:tcPr>
          <w:p w:rsidR="001A5A12" w:rsidRDefault="001A5A12" w:rsidP="00F51C80">
            <w:pPr>
              <w:rPr>
                <w:rFonts w:ascii="Arial" w:hAnsi="Arial" w:cs="Arial"/>
              </w:rPr>
            </w:pPr>
          </w:p>
        </w:tc>
        <w:tc>
          <w:tcPr>
            <w:tcW w:w="4680" w:type="dxa"/>
            <w:tcBorders>
              <w:bottom w:val="single" w:sz="4" w:space="0" w:color="auto"/>
            </w:tcBorders>
          </w:tcPr>
          <w:p w:rsidR="001A5A12" w:rsidRDefault="001A5A12" w:rsidP="00F51C80">
            <w:pPr>
              <w:pStyle w:val="Footer"/>
              <w:overflowPunct/>
              <w:autoSpaceDE/>
              <w:autoSpaceDN/>
              <w:adjustRightInd/>
              <w:textAlignment w:val="auto"/>
              <w:rPr>
                <w:rFonts w:ascii="Arial" w:hAnsi="Arial" w:cs="Arial"/>
              </w:rPr>
            </w:pPr>
            <w:r>
              <w:rPr>
                <w:rFonts w:ascii="Arial" w:hAnsi="Arial" w:cs="Arial"/>
              </w:rPr>
              <w:fldChar w:fldCharType="begin">
                <w:ffData>
                  <w:name w:val="Text27"/>
                  <w:enabled/>
                  <w:calcOnExit w:val="0"/>
                  <w:textInput/>
                </w:ffData>
              </w:fldChar>
            </w:r>
            <w:bookmarkStart w:id="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1A5A12" w:rsidTr="00F51C80">
        <w:tc>
          <w:tcPr>
            <w:tcW w:w="4244" w:type="dxa"/>
            <w:tcBorders>
              <w:top w:val="single" w:sz="4" w:space="0" w:color="auto"/>
            </w:tcBorders>
          </w:tcPr>
          <w:p w:rsidR="001A5A12" w:rsidRDefault="001A5A12" w:rsidP="00F51C80">
            <w:pPr>
              <w:rPr>
                <w:rFonts w:ascii="Arial" w:hAnsi="Arial" w:cs="Arial"/>
              </w:rPr>
            </w:pPr>
            <w:r>
              <w:rPr>
                <w:rFonts w:ascii="Arial" w:hAnsi="Arial" w:cs="Arial"/>
              </w:rPr>
              <w:t>*Telephone/Fax Number</w:t>
            </w:r>
          </w:p>
        </w:tc>
        <w:tc>
          <w:tcPr>
            <w:tcW w:w="436" w:type="dxa"/>
          </w:tcPr>
          <w:p w:rsidR="001A5A12" w:rsidRDefault="001A5A12" w:rsidP="00F51C80">
            <w:pPr>
              <w:rPr>
                <w:rFonts w:ascii="Arial" w:hAnsi="Arial" w:cs="Arial"/>
              </w:rPr>
            </w:pPr>
          </w:p>
        </w:tc>
        <w:tc>
          <w:tcPr>
            <w:tcW w:w="4680" w:type="dxa"/>
            <w:tcBorders>
              <w:top w:val="single" w:sz="4" w:space="0" w:color="auto"/>
            </w:tcBorders>
          </w:tcPr>
          <w:p w:rsidR="001A5A12" w:rsidRDefault="001A5A12" w:rsidP="00F51C80">
            <w:pPr>
              <w:rPr>
                <w:rFonts w:ascii="Arial" w:hAnsi="Arial" w:cs="Arial"/>
              </w:rPr>
            </w:pPr>
            <w:r>
              <w:rPr>
                <w:rFonts w:ascii="Arial" w:hAnsi="Arial" w:cs="Arial"/>
              </w:rPr>
              <w:t>Email Address</w:t>
            </w:r>
          </w:p>
        </w:tc>
      </w:tr>
    </w:tbl>
    <w:p w:rsidR="001A5A12" w:rsidRDefault="001A5A12" w:rsidP="001A5A12">
      <w:pPr>
        <w:tabs>
          <w:tab w:val="left" w:pos="5040"/>
          <w:tab w:val="left" w:pos="9180"/>
        </w:tabs>
        <w:rPr>
          <w:rFonts w:ascii="Arial" w:hAnsi="Arial" w:cs="Arial"/>
        </w:rPr>
      </w:pPr>
    </w:p>
    <w:p w:rsidR="001A5A12" w:rsidRDefault="001A5A12" w:rsidP="001A5A12">
      <w:pPr>
        <w:tabs>
          <w:tab w:val="left" w:pos="5040"/>
          <w:tab w:val="left" w:pos="9180"/>
        </w:tabs>
        <w:rPr>
          <w:rFonts w:ascii="Arial" w:hAnsi="Arial" w:cs="Arial"/>
        </w:rPr>
      </w:pPr>
    </w:p>
    <w:p w:rsidR="001A5A12" w:rsidRDefault="001A5A12" w:rsidP="00723636">
      <w:pPr>
        <w:pStyle w:val="BodyText"/>
        <w:widowControl w:val="0"/>
        <w:spacing w:after="0" w:line="240" w:lineRule="auto"/>
        <w:rPr>
          <w:rFonts w:ascii="Arial" w:hAnsi="Arial" w:cs="Arial"/>
        </w:rPr>
      </w:pPr>
      <w:proofErr w:type="gramStart"/>
      <w:r>
        <w:rPr>
          <w:rFonts w:ascii="Arial" w:hAnsi="Arial" w:cs="Arial"/>
          <w:sz w:val="22"/>
          <w:szCs w:val="22"/>
        </w:rPr>
        <w:t xml:space="preserve">*  </w:t>
      </w:r>
      <w:r>
        <w:rPr>
          <w:rFonts w:ascii="Arial" w:hAnsi="Arial" w:cs="Arial"/>
          <w:b/>
          <w:sz w:val="22"/>
          <w:szCs w:val="22"/>
        </w:rPr>
        <w:t>Privacy</w:t>
      </w:r>
      <w:proofErr w:type="gramEnd"/>
      <w:r>
        <w:rPr>
          <w:rFonts w:ascii="Arial" w:hAnsi="Arial" w:cs="Arial"/>
          <w:b/>
          <w:sz w:val="22"/>
          <w:szCs w:val="22"/>
        </w:rPr>
        <w:t xml:space="preserve"> notice:  </w:t>
      </w:r>
      <w:r>
        <w:rPr>
          <w:rFonts w:ascii="Arial" w:hAnsi="Arial" w:cs="Arial"/>
          <w:sz w:val="22"/>
          <w:szCs w:val="22"/>
        </w:rPr>
        <w:t xml:space="preserve">If you do not want your personal phone number on this public form, you may list your telephone number on a separate form which may be available to parties and the court, as well as its staff and volunteers, but will not be made available to the public.  Use Form WPF GDN 03.0100, </w:t>
      </w:r>
      <w:r w:rsidRPr="000276D6">
        <w:rPr>
          <w:rFonts w:ascii="Arial" w:hAnsi="Arial" w:cs="Arial"/>
          <w:i/>
          <w:sz w:val="22"/>
          <w:szCs w:val="22"/>
        </w:rPr>
        <w:t>Guardianship Confidential Information Form (Telephone Numbers)</w:t>
      </w:r>
      <w:r>
        <w:rPr>
          <w:rFonts w:ascii="Arial" w:hAnsi="Arial" w:cs="Arial"/>
          <w:sz w:val="22"/>
          <w:szCs w:val="22"/>
        </w:rPr>
        <w:t>, for this purpose.</w:t>
      </w:r>
    </w:p>
    <w:p w:rsidR="006A51C2" w:rsidRDefault="006A51C2" w:rsidP="00723636">
      <w:bookmarkStart w:id="4" w:name="_GoBack"/>
      <w:bookmarkEnd w:id="4"/>
    </w:p>
    <w:sectPr w:rsidR="006A51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25" w:rsidRDefault="00DD72E1">
      <w:r>
        <w:separator/>
      </w:r>
    </w:p>
  </w:endnote>
  <w:endnote w:type="continuationSeparator" w:id="0">
    <w:p w:rsidR="009C3225" w:rsidRDefault="00DD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2C" w:rsidRDefault="00723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59" w:rsidRDefault="001A5A12">
    <w:pPr>
      <w:ind w:right="144"/>
      <w:rPr>
        <w:rFonts w:ascii="Arial" w:hAnsi="Arial" w:cs="Arial"/>
      </w:rPr>
    </w:pPr>
    <w:r>
      <w:rPr>
        <w:rFonts w:ascii="Arial" w:hAnsi="Arial" w:cs="Arial"/>
        <w:bCs/>
      </w:rPr>
      <w:t xml:space="preserve">Notice of Substantial Change in Circumstances - </w:t>
    </w:r>
    <w:r w:rsidRPr="00683F14">
      <w:rPr>
        <w:rFonts w:ascii="Arial" w:hAnsi="Arial" w:cs="Arial"/>
        <w:bCs/>
      </w:rPr>
      <w:t xml:space="preserve">Page </w:t>
    </w:r>
    <w:r w:rsidRPr="00683F14">
      <w:rPr>
        <w:rFonts w:ascii="Arial" w:hAnsi="Arial" w:cs="Arial"/>
        <w:bCs/>
      </w:rPr>
      <w:fldChar w:fldCharType="begin"/>
    </w:r>
    <w:r w:rsidRPr="000276D6">
      <w:rPr>
        <w:rFonts w:ascii="Arial" w:hAnsi="Arial" w:cs="Arial"/>
        <w:bCs/>
      </w:rPr>
      <w:instrText xml:space="preserve"> PAGE  \* Arabic  \* MERGEFORMAT </w:instrText>
    </w:r>
    <w:r w:rsidRPr="00683F14">
      <w:rPr>
        <w:rFonts w:ascii="Arial" w:hAnsi="Arial" w:cs="Arial"/>
        <w:bCs/>
      </w:rPr>
      <w:fldChar w:fldCharType="separate"/>
    </w:r>
    <w:r w:rsidR="00723636">
      <w:rPr>
        <w:rFonts w:ascii="Arial" w:hAnsi="Arial" w:cs="Arial"/>
        <w:bCs/>
        <w:noProof/>
      </w:rPr>
      <w:t>2</w:t>
    </w:r>
    <w:r w:rsidRPr="00683F14">
      <w:rPr>
        <w:rFonts w:ascii="Arial" w:hAnsi="Arial" w:cs="Arial"/>
        <w:bCs/>
      </w:rPr>
      <w:fldChar w:fldCharType="end"/>
    </w:r>
    <w:r w:rsidRPr="00683F14">
      <w:rPr>
        <w:rFonts w:ascii="Arial" w:hAnsi="Arial" w:cs="Arial"/>
        <w:bCs/>
      </w:rPr>
      <w:t xml:space="preserve"> of </w:t>
    </w:r>
    <w:r w:rsidRPr="00683F14">
      <w:rPr>
        <w:rFonts w:ascii="Arial" w:hAnsi="Arial" w:cs="Arial"/>
        <w:bCs/>
      </w:rPr>
      <w:fldChar w:fldCharType="begin"/>
    </w:r>
    <w:r w:rsidRPr="000276D6">
      <w:rPr>
        <w:rFonts w:ascii="Arial" w:hAnsi="Arial" w:cs="Arial"/>
        <w:bCs/>
      </w:rPr>
      <w:instrText xml:space="preserve"> NUMPAGES  \* Arabic  \* MERGEFORMAT </w:instrText>
    </w:r>
    <w:r w:rsidRPr="00683F14">
      <w:rPr>
        <w:rFonts w:ascii="Arial" w:hAnsi="Arial" w:cs="Arial"/>
        <w:bCs/>
      </w:rPr>
      <w:fldChar w:fldCharType="separate"/>
    </w:r>
    <w:r w:rsidR="00723636">
      <w:rPr>
        <w:rFonts w:ascii="Arial" w:hAnsi="Arial" w:cs="Arial"/>
        <w:bCs/>
        <w:noProof/>
      </w:rPr>
      <w:t>2</w:t>
    </w:r>
    <w:r w:rsidRPr="00683F14">
      <w:rPr>
        <w:rFonts w:ascii="Arial" w:hAnsi="Arial" w:cs="Arial"/>
        <w:bCs/>
      </w:rPr>
      <w:fldChar w:fldCharType="end"/>
    </w:r>
  </w:p>
  <w:p w:rsidR="00D13B59" w:rsidRDefault="001A5A12">
    <w:pPr>
      <w:ind w:right="144"/>
      <w:rPr>
        <w:rFonts w:ascii="Arial" w:hAnsi="Arial" w:cs="Arial"/>
        <w:iCs/>
      </w:rPr>
    </w:pPr>
    <w:r>
      <w:rPr>
        <w:rFonts w:ascii="Arial" w:hAnsi="Arial" w:cs="Arial"/>
      </w:rPr>
      <w:t xml:space="preserve">WPF GDN 07.0770 (06/2018)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2C" w:rsidRDefault="00723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25" w:rsidRDefault="00DD72E1">
      <w:r>
        <w:separator/>
      </w:r>
    </w:p>
  </w:footnote>
  <w:footnote w:type="continuationSeparator" w:id="0">
    <w:p w:rsidR="009C3225" w:rsidRDefault="00DD7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2C" w:rsidRDefault="00723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2C" w:rsidRDefault="00723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32C" w:rsidRDefault="00723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50C14"/>
    <w:multiLevelType w:val="hybridMultilevel"/>
    <w:tmpl w:val="7FAE9CD8"/>
    <w:lvl w:ilvl="0" w:tplc="95D22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12"/>
    <w:rsid w:val="001A5A12"/>
    <w:rsid w:val="006A51C2"/>
    <w:rsid w:val="00723636"/>
    <w:rsid w:val="009C3225"/>
    <w:rsid w:val="00DD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5A12"/>
    <w:pPr>
      <w:tabs>
        <w:tab w:val="center" w:pos="4680"/>
        <w:tab w:val="right" w:pos="9360"/>
      </w:tabs>
    </w:pPr>
  </w:style>
  <w:style w:type="character" w:customStyle="1" w:styleId="HeaderChar">
    <w:name w:val="Header Char"/>
    <w:basedOn w:val="DefaultParagraphFont"/>
    <w:link w:val="Header"/>
    <w:rsid w:val="001A5A12"/>
    <w:rPr>
      <w:rFonts w:ascii="Times New Roman" w:eastAsia="Times New Roman" w:hAnsi="Times New Roman" w:cs="Times New Roman"/>
      <w:sz w:val="20"/>
      <w:szCs w:val="20"/>
    </w:rPr>
  </w:style>
  <w:style w:type="paragraph" w:styleId="Footer">
    <w:name w:val="footer"/>
    <w:basedOn w:val="Normal"/>
    <w:link w:val="FooterChar"/>
    <w:unhideWhenUsed/>
    <w:rsid w:val="001A5A12"/>
    <w:pPr>
      <w:tabs>
        <w:tab w:val="center" w:pos="4680"/>
        <w:tab w:val="right" w:pos="9360"/>
      </w:tabs>
    </w:pPr>
  </w:style>
  <w:style w:type="character" w:customStyle="1" w:styleId="FooterChar">
    <w:name w:val="Footer Char"/>
    <w:basedOn w:val="DefaultParagraphFont"/>
    <w:link w:val="Footer"/>
    <w:rsid w:val="001A5A12"/>
    <w:rPr>
      <w:rFonts w:ascii="Times New Roman" w:eastAsia="Times New Roman" w:hAnsi="Times New Roman" w:cs="Times New Roman"/>
      <w:sz w:val="20"/>
      <w:szCs w:val="20"/>
    </w:rPr>
  </w:style>
  <w:style w:type="paragraph" w:styleId="BodyText">
    <w:name w:val="Body Text"/>
    <w:basedOn w:val="Normal"/>
    <w:link w:val="BodyTextChar"/>
    <w:rsid w:val="001A5A12"/>
    <w:pPr>
      <w:spacing w:after="120" w:line="240" w:lineRule="exact"/>
    </w:pPr>
    <w:rPr>
      <w:sz w:val="24"/>
    </w:rPr>
  </w:style>
  <w:style w:type="character" w:customStyle="1" w:styleId="BodyTextChar">
    <w:name w:val="Body Text Char"/>
    <w:basedOn w:val="DefaultParagraphFont"/>
    <w:link w:val="BodyText"/>
    <w:rsid w:val="001A5A12"/>
    <w:rPr>
      <w:rFonts w:ascii="Times New Roman" w:eastAsia="Times New Roman" w:hAnsi="Times New Roman" w:cs="Times New Roman"/>
      <w:sz w:val="24"/>
      <w:szCs w:val="20"/>
    </w:rPr>
  </w:style>
  <w:style w:type="paragraph" w:styleId="ListParagraph">
    <w:name w:val="List Paragraph"/>
    <w:basedOn w:val="Normal"/>
    <w:uiPriority w:val="34"/>
    <w:qFormat/>
    <w:rsid w:val="001A5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2018-05-31T22:36:00Z</dcterms:created>
  <dcterms:modified xsi:type="dcterms:W3CDTF">2018-06-03T19:31:00Z</dcterms:modified>
</cp:coreProperties>
</file>