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bookmarkStart w:id="0" w:name="_GoBack"/>
      <w:bookmarkEnd w:id="0"/>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Court of Washington</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 xml:space="preserve">County of </w:t>
      </w:r>
      <w:r>
        <w:rPr>
          <w:rFonts w:ascii="Arial" w:hAnsi="Arial" w:cs="Arial"/>
          <w:sz w:val="26"/>
          <w:szCs w:val="26"/>
        </w:rPr>
        <w:t>______________________</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tbl>
      <w:tblPr>
        <w:tblW w:w="9720" w:type="dxa"/>
        <w:tblLayout w:type="fixed"/>
        <w:tblCellMar>
          <w:left w:w="360" w:type="dxa"/>
          <w:right w:w="360" w:type="dxa"/>
        </w:tblCellMar>
        <w:tblLook w:val="0000" w:firstRow="0" w:lastRow="0" w:firstColumn="0" w:lastColumn="0" w:noHBand="0" w:noVBand="0"/>
      </w:tblPr>
      <w:tblGrid>
        <w:gridCol w:w="5334"/>
        <w:gridCol w:w="4386"/>
      </w:tblGrid>
      <w:tr>
        <w:tc>
          <w:tcPr>
            <w:tcW w:w="5334" w:type="dxa"/>
            <w:tcBorders>
              <w:top w:val="nil"/>
              <w:left w:val="nil"/>
              <w:bottom w:val="single" w:sz="6" w:space="0" w:color="auto"/>
              <w:right w:val="single" w:sz="6" w:space="0" w:color="auto"/>
            </w:tcBorders>
          </w:tcPr>
          <w:p>
            <w:pPr>
              <w:ind w:left="-180" w:right="144"/>
              <w:rPr>
                <w:rFonts w:ascii="Arial" w:hAnsi="Arial" w:cs="Arial"/>
                <w:sz w:val="22"/>
                <w:szCs w:val="22"/>
              </w:rPr>
            </w:pPr>
            <w:r>
              <w:rPr>
                <w:rFonts w:ascii="Arial" w:hAnsi="Arial" w:cs="Arial"/>
                <w:sz w:val="22"/>
                <w:szCs w:val="22"/>
              </w:rPr>
              <w:t>In the Guardianship of:</w:t>
            </w:r>
          </w:p>
          <w:p>
            <w:pPr>
              <w:ind w:left="-180" w:right="144"/>
              <w:rPr>
                <w:rFonts w:ascii="Arial" w:hAnsi="Arial" w:cs="Arial"/>
                <w:sz w:val="22"/>
                <w:szCs w:val="22"/>
              </w:rPr>
            </w:pPr>
          </w:p>
          <w:p>
            <w:pPr>
              <w:ind w:left="-180" w:right="144"/>
              <w:rPr>
                <w:rFonts w:ascii="Arial" w:hAnsi="Arial" w:cs="Arial"/>
                <w:sz w:val="22"/>
                <w:szCs w:val="22"/>
              </w:rPr>
            </w:pPr>
          </w:p>
          <w:p>
            <w:pPr>
              <w:ind w:left="-180" w:right="144"/>
              <w:rPr>
                <w:rFonts w:ascii="Arial" w:hAnsi="Arial" w:cs="Arial"/>
                <w:sz w:val="22"/>
                <w:szCs w:val="22"/>
              </w:rPr>
            </w:pPr>
          </w:p>
          <w:p>
            <w:pPr>
              <w:tabs>
                <w:tab w:val="left" w:pos="3240"/>
              </w:tabs>
              <w:ind w:left="-180" w:right="144"/>
              <w:rPr>
                <w:rFonts w:ascii="Arial" w:hAnsi="Arial" w:cs="Arial"/>
                <w:sz w:val="22"/>
                <w:szCs w:val="22"/>
              </w:rPr>
            </w:pPr>
            <w:r>
              <w:rPr>
                <w:rFonts w:ascii="Arial" w:hAnsi="Arial" w:cs="Arial"/>
                <w:sz w:val="22"/>
                <w:szCs w:val="22"/>
              </w:rPr>
              <w:t>_______________________________, Incapacitated Person</w:t>
            </w:r>
          </w:p>
        </w:tc>
        <w:tc>
          <w:tcPr>
            <w:tcW w:w="4386" w:type="dxa"/>
            <w:tcBorders>
              <w:top w:val="nil"/>
              <w:left w:val="nil"/>
              <w:bottom w:val="single" w:sz="6" w:space="0" w:color="auto"/>
              <w:right w:val="nil"/>
            </w:tcBorders>
          </w:tcPr>
          <w:p>
            <w:pPr>
              <w:tabs>
                <w:tab w:val="left" w:pos="0"/>
                <w:tab w:val="left" w:pos="720"/>
                <w:tab w:val="left" w:pos="1440"/>
                <w:tab w:val="left" w:pos="2160"/>
                <w:tab w:val="left" w:pos="2880"/>
                <w:tab w:val="left" w:pos="4176"/>
              </w:tabs>
              <w:suppressAutoHyphens/>
              <w:jc w:val="both"/>
              <w:rPr>
                <w:rFonts w:ascii="Arial" w:hAnsi="Arial" w:cs="Arial"/>
                <w:sz w:val="22"/>
                <w:szCs w:val="22"/>
              </w:rPr>
            </w:pPr>
            <w:r>
              <w:rPr>
                <w:rFonts w:ascii="Arial" w:hAnsi="Arial" w:cs="Arial"/>
                <w:b/>
                <w:sz w:val="22"/>
                <w:szCs w:val="22"/>
              </w:rPr>
              <w:t xml:space="preserve">No.  </w:t>
            </w:r>
            <w:r>
              <w:rPr>
                <w:rFonts w:ascii="Arial" w:hAnsi="Arial" w:cs="Arial"/>
                <w:sz w:val="22"/>
                <w:szCs w:val="22"/>
              </w:rPr>
              <w:t>___________________</w:t>
            </w:r>
          </w:p>
          <w:p>
            <w:pPr>
              <w:tabs>
                <w:tab w:val="left" w:pos="0"/>
                <w:tab w:val="left" w:pos="720"/>
                <w:tab w:val="left" w:pos="1440"/>
                <w:tab w:val="left" w:pos="2160"/>
                <w:tab w:val="left" w:pos="2880"/>
                <w:tab w:val="left" w:pos="4176"/>
              </w:tabs>
              <w:suppressAutoHyphens/>
              <w:jc w:val="both"/>
              <w:rPr>
                <w:rFonts w:ascii="Arial" w:hAnsi="Arial" w:cs="Arial"/>
                <w:b/>
                <w:sz w:val="22"/>
                <w:szCs w:val="22"/>
              </w:rPr>
            </w:pPr>
          </w:p>
          <w:p>
            <w:pPr>
              <w:ind w:right="144"/>
              <w:rPr>
                <w:rFonts w:ascii="Arial" w:hAnsi="Arial" w:cs="Arial"/>
                <w:b/>
                <w:sz w:val="22"/>
                <w:szCs w:val="22"/>
              </w:rPr>
            </w:pPr>
            <w:r>
              <w:rPr>
                <w:rFonts w:ascii="Arial" w:hAnsi="Arial" w:cs="Arial"/>
                <w:b/>
                <w:sz w:val="22"/>
                <w:szCs w:val="22"/>
              </w:rPr>
              <w:t>Order for Change of Venue to _____________________ County</w:t>
            </w:r>
          </w:p>
          <w:p>
            <w:pPr>
              <w:tabs>
                <w:tab w:val="left" w:pos="0"/>
                <w:tab w:val="left" w:pos="720"/>
                <w:tab w:val="left" w:pos="1440"/>
                <w:tab w:val="left" w:pos="2160"/>
                <w:tab w:val="left" w:pos="2880"/>
                <w:tab w:val="left" w:pos="4176"/>
              </w:tabs>
              <w:suppressAutoHyphens/>
              <w:spacing w:before="60"/>
              <w:jc w:val="both"/>
              <w:rPr>
                <w:rFonts w:ascii="Arial" w:hAnsi="Arial" w:cs="Arial"/>
                <w:sz w:val="22"/>
                <w:szCs w:val="22"/>
              </w:rPr>
            </w:pPr>
            <w:r>
              <w:rPr>
                <w:rFonts w:ascii="Arial" w:hAnsi="Arial" w:cs="Arial"/>
                <w:sz w:val="22"/>
                <w:szCs w:val="22"/>
              </w:rPr>
              <w:t>(</w:t>
            </w:r>
            <w:r>
              <w:rPr>
                <w:rFonts w:ascii="Arial" w:hAnsi="Arial" w:cs="Arial"/>
                <w:b/>
                <w:sz w:val="22"/>
                <w:szCs w:val="22"/>
              </w:rPr>
              <w:t>ORCHV</w:t>
            </w:r>
            <w:r>
              <w:rPr>
                <w:rFonts w:ascii="Arial" w:hAnsi="Arial" w:cs="Arial"/>
                <w:sz w:val="22"/>
                <w:szCs w:val="22"/>
              </w:rPr>
              <w:t xml:space="preserve">)  </w:t>
            </w:r>
          </w:p>
          <w:p>
            <w:pPr>
              <w:tabs>
                <w:tab w:val="left" w:pos="0"/>
                <w:tab w:val="left" w:pos="720"/>
                <w:tab w:val="left" w:pos="1440"/>
                <w:tab w:val="left" w:pos="2160"/>
                <w:tab w:val="left" w:pos="2880"/>
                <w:tab w:val="left" w:pos="4176"/>
              </w:tabs>
              <w:suppressAutoHyphens/>
              <w:spacing w:before="120"/>
              <w:jc w:val="both"/>
              <w:rPr>
                <w:rFonts w:ascii="Arial" w:hAnsi="Arial" w:cs="Arial"/>
                <w:b/>
                <w:sz w:val="22"/>
                <w:szCs w:val="22"/>
              </w:rPr>
            </w:pPr>
            <w:r>
              <w:rPr>
                <w:rFonts w:ascii="Arial" w:hAnsi="Arial" w:cs="Arial"/>
                <w:b/>
                <w:sz w:val="22"/>
                <w:szCs w:val="22"/>
              </w:rPr>
              <w:t>Clerk’s Action Required</w:t>
            </w:r>
          </w:p>
        </w:tc>
      </w:tr>
    </w:tbl>
    <w:p>
      <w:pPr>
        <w:rPr>
          <w:rFonts w:ascii="Arial" w:hAnsi="Arial" w:cs="Arial"/>
        </w:rPr>
      </w:pPr>
    </w:p>
    <w:p>
      <w:pPr>
        <w:rPr>
          <w:rFonts w:ascii="Arial" w:hAnsi="Arial" w:cs="Arial"/>
          <w:sz w:val="22"/>
          <w:szCs w:val="22"/>
        </w:rPr>
      </w:pPr>
      <w:r>
        <w:rPr>
          <w:rFonts w:ascii="Arial" w:hAnsi="Arial" w:cs="Arial"/>
          <w:sz w:val="22"/>
          <w:szCs w:val="22"/>
        </w:rPr>
        <w:t xml:space="preserve">The court considered a motion to change venue based on </w:t>
      </w: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the court’s own motion; or  </w:t>
      </w: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a motion by the guardian or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by other:  ______________________ (describe role in the case).</w:t>
      </w:r>
    </w:p>
    <w:p>
      <w:pPr>
        <w:rPr>
          <w:rFonts w:ascii="Arial" w:hAnsi="Arial" w:cs="Arial"/>
          <w:sz w:val="22"/>
          <w:szCs w:val="22"/>
        </w:rPr>
      </w:pPr>
    </w:p>
    <w:p>
      <w:pPr>
        <w:rPr>
          <w:rFonts w:ascii="Arial" w:hAnsi="Arial" w:cs="Arial"/>
          <w:sz w:val="22"/>
          <w:szCs w:val="22"/>
        </w:rPr>
      </w:pPr>
      <w:r>
        <w:rPr>
          <w:rFonts w:ascii="Arial" w:hAnsi="Arial" w:cs="Arial"/>
          <w:b/>
          <w:sz w:val="22"/>
          <w:szCs w:val="22"/>
        </w:rPr>
        <w:t>Findings</w:t>
      </w:r>
      <w:r>
        <w:rPr>
          <w:rFonts w:ascii="Arial" w:hAnsi="Arial" w:cs="Arial"/>
          <w:sz w:val="22"/>
          <w:szCs w:val="22"/>
        </w:rPr>
        <w:t>:</w:t>
      </w:r>
    </w:p>
    <w:p>
      <w:pPr>
        <w:spacing w:before="120"/>
        <w:rPr>
          <w:rFonts w:ascii="Arial" w:hAnsi="Arial" w:cs="Arial"/>
          <w:sz w:val="22"/>
          <w:szCs w:val="22"/>
        </w:rPr>
      </w:pPr>
      <w:r>
        <w:rPr>
          <w:rFonts w:ascii="Arial" w:hAnsi="Arial" w:cs="Arial"/>
          <w:sz w:val="22"/>
          <w:szCs w:val="22"/>
        </w:rPr>
        <w:t>The court finds that:</w:t>
      </w:r>
    </w:p>
    <w:p>
      <w:pPr>
        <w:rPr>
          <w:rFonts w:ascii="Arial" w:hAnsi="Arial" w:cs="Arial"/>
          <w:sz w:val="22"/>
          <w:szCs w:val="22"/>
        </w:rPr>
      </w:pPr>
    </w:p>
    <w:p>
      <w:pPr>
        <w:spacing w:line="360" w:lineRule="auto"/>
        <w:ind w:left="720"/>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3" w:name="Check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the incapacitated person now lives in ____________________ County.</w:t>
      </w:r>
    </w:p>
    <w:p>
      <w:pPr>
        <w:spacing w:line="360" w:lineRule="auto"/>
        <w:ind w:left="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4"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other:  _______________________________________________________.</w:t>
      </w:r>
    </w:p>
    <w:p>
      <w:pPr>
        <w:rPr>
          <w:rFonts w:ascii="Arial" w:hAnsi="Arial" w:cs="Arial"/>
          <w:b/>
          <w:sz w:val="22"/>
          <w:szCs w:val="22"/>
        </w:rPr>
      </w:pPr>
      <w:r>
        <w:rPr>
          <w:rFonts w:ascii="Arial" w:hAnsi="Arial" w:cs="Arial"/>
          <w:b/>
          <w:sz w:val="22"/>
          <w:szCs w:val="22"/>
        </w:rPr>
        <w:t>Orders:</w:t>
      </w:r>
    </w:p>
    <w:p>
      <w:pPr>
        <w:tabs>
          <w:tab w:val="left" w:pos="720"/>
        </w:tabs>
        <w:spacing w:before="120"/>
        <w:ind w:left="72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The court orders that venue in this matter shall be transferred to __________________ County.  </w:t>
      </w:r>
    </w:p>
    <w:p>
      <w:pPr>
        <w:tabs>
          <w:tab w:val="left" w:pos="720"/>
        </w:tabs>
        <w:spacing w:before="120"/>
        <w:ind w:left="720" w:hanging="360"/>
        <w:rPr>
          <w:rFonts w:ascii="Arial" w:hAnsi="Arial" w:cs="Arial"/>
          <w:sz w:val="22"/>
          <w:szCs w:val="22"/>
        </w:rPr>
      </w:pPr>
      <w:r>
        <w:rPr>
          <w:rFonts w:ascii="Arial" w:hAnsi="Arial" w:cs="Arial"/>
          <w:sz w:val="22"/>
          <w:szCs w:val="22"/>
        </w:rPr>
        <w:t>2.</w:t>
      </w:r>
      <w:r>
        <w:rPr>
          <w:rFonts w:ascii="Arial" w:hAnsi="Arial" w:cs="Arial"/>
          <w:sz w:val="22"/>
          <w:szCs w:val="22"/>
        </w:rPr>
        <w:tab/>
        <w:t>The clerk shall transmit the file to the clerk of that county after receiving any required fees.</w:t>
      </w:r>
    </w:p>
    <w:p>
      <w:pPr>
        <w:spacing w:before="120"/>
        <w:ind w:left="360"/>
        <w:rPr>
          <w:rFonts w:ascii="Arial" w:hAnsi="Arial" w:cs="Arial"/>
          <w:sz w:val="22"/>
          <w:szCs w:val="22"/>
        </w:rPr>
      </w:pPr>
      <w:r>
        <w:rPr>
          <w:rFonts w:ascii="Arial" w:hAnsi="Arial" w:cs="Arial"/>
          <w:sz w:val="22"/>
          <w:szCs w:val="22"/>
        </w:rPr>
        <w:t>3.</w:t>
      </w:r>
      <w:r>
        <w:rPr>
          <w:rFonts w:ascii="Arial" w:hAnsi="Arial" w:cs="Arial"/>
          <w:sz w:val="22"/>
          <w:szCs w:val="22"/>
        </w:rPr>
        <w:tab/>
        <w:t>Fees:</w:t>
      </w:r>
    </w:p>
    <w:p>
      <w:pPr>
        <w:ind w:left="1170" w:hanging="450"/>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filing fee and other fees should be waived because the value of the estate does not exceed $3,000.  </w:t>
      </w:r>
    </w:p>
    <w:p>
      <w:pPr>
        <w:ind w:left="1170" w:hanging="45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filing fee and other fees should not be waived because the estate exceeds $3,000.  The guardian is authorized to pay the filing fee and other fees from guardianship estate assets.</w:t>
      </w:r>
    </w:p>
    <w:p>
      <w:pPr>
        <w:spacing w:before="120"/>
        <w:ind w:left="360"/>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_______________________________________________________.</w:t>
      </w:r>
    </w:p>
    <w:p>
      <w:pPr>
        <w:rPr>
          <w:rFonts w:ascii="Arial" w:hAnsi="Arial" w:cs="Arial"/>
          <w:sz w:val="22"/>
          <w:szCs w:val="22"/>
        </w:rPr>
      </w:pPr>
    </w:p>
    <w:p>
      <w:pPr>
        <w:tabs>
          <w:tab w:val="left" w:pos="4500"/>
          <w:tab w:val="left" w:pos="5040"/>
          <w:tab w:val="left" w:pos="9270"/>
        </w:tabs>
        <w:spacing w:line="360" w:lineRule="auto"/>
        <w:rPr>
          <w:rFonts w:ascii="Arial" w:hAnsi="Arial" w:cs="Arial"/>
          <w:sz w:val="22"/>
          <w:szCs w:val="22"/>
          <w:u w:val="single"/>
        </w:rPr>
      </w:pPr>
      <w:r>
        <w:rPr>
          <w:rFonts w:ascii="Arial" w:hAnsi="Arial" w:cs="Arial"/>
          <w:sz w:val="22"/>
          <w:szCs w:val="22"/>
        </w:rPr>
        <w:t xml:space="preserve">Dated </w:t>
      </w:r>
      <w:r>
        <w:rPr>
          <w:rFonts w:ascii="Arial" w:hAnsi="Arial" w:cs="Arial"/>
          <w:sz w:val="22"/>
          <w:szCs w:val="22"/>
          <w:u w:val="single"/>
        </w:rPr>
        <w:tab/>
      </w:r>
    </w:p>
    <w:p>
      <w:pPr>
        <w:rPr>
          <w:rFonts w:ascii="Arial" w:hAnsi="Arial" w:cs="Arial"/>
          <w:sz w:val="22"/>
          <w:szCs w:val="22"/>
        </w:rPr>
      </w:pPr>
    </w:p>
    <w:p>
      <w:pPr>
        <w:ind w:left="5040"/>
        <w:rPr>
          <w:rFonts w:ascii="Arial" w:hAnsi="Arial" w:cs="Arial"/>
          <w:sz w:val="22"/>
          <w:szCs w:val="22"/>
        </w:rPr>
      </w:pPr>
      <w:r>
        <w:rPr>
          <w:rFonts w:ascii="Arial" w:hAnsi="Arial" w:cs="Arial"/>
          <w:sz w:val="22"/>
          <w:szCs w:val="22"/>
        </w:rPr>
        <w:t>___________________________________</w:t>
      </w:r>
    </w:p>
    <w:p>
      <w:pPr>
        <w:ind w:left="5040"/>
        <w:rPr>
          <w:rFonts w:ascii="Arial" w:hAnsi="Arial" w:cs="Arial"/>
          <w:sz w:val="22"/>
          <w:szCs w:val="22"/>
        </w:rPr>
      </w:pPr>
      <w:r>
        <w:rPr>
          <w:rFonts w:ascii="Arial" w:hAnsi="Arial" w:cs="Arial"/>
          <w:sz w:val="22"/>
          <w:szCs w:val="22"/>
        </w:rPr>
        <w:t>Judge / Court Commissioner</w:t>
      </w:r>
    </w:p>
    <w:p>
      <w:pPr>
        <w:spacing w:line="360" w:lineRule="auto"/>
        <w:rPr>
          <w:rFonts w:ascii="Arial" w:hAnsi="Arial" w:cs="Arial"/>
          <w:sz w:val="22"/>
          <w:szCs w:val="22"/>
        </w:rPr>
      </w:pPr>
    </w:p>
    <w:p>
      <w:pPr>
        <w:rPr>
          <w:rFonts w:ascii="Arial" w:hAnsi="Arial" w:cs="Arial"/>
          <w:sz w:val="22"/>
          <w:szCs w:val="22"/>
        </w:rPr>
      </w:pPr>
    </w:p>
    <w:p>
      <w:pPr>
        <w:overflowPunct/>
        <w:autoSpaceDE/>
        <w:autoSpaceDN/>
        <w:adjustRightInd/>
        <w:textAlignment w:val="auto"/>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u w:val="single"/>
        </w:rPr>
        <w:t xml:space="preserve">      </w:t>
      </w:r>
      <w:r>
        <w:rPr>
          <w:rFonts w:ascii="Arial" w:hAnsi="Arial" w:cs="Arial"/>
          <w:sz w:val="22"/>
          <w:szCs w:val="22"/>
        </w:rPr>
        <w:t>______________</w:t>
      </w:r>
    </w:p>
    <w:p>
      <w:pPr>
        <w:overflowPunct/>
        <w:autoSpaceDE/>
        <w:autoSpaceDN/>
        <w:adjustRightInd/>
        <w:textAlignment w:val="auto"/>
        <w:rPr>
          <w:rFonts w:ascii="Arial" w:hAnsi="Arial" w:cs="Arial"/>
          <w:sz w:val="22"/>
          <w:szCs w:val="22"/>
        </w:rPr>
      </w:pPr>
      <w:r>
        <w:rPr>
          <w:rFonts w:ascii="Arial" w:hAnsi="Arial" w:cs="Arial"/>
          <w:sz w:val="22"/>
          <w:szCs w:val="22"/>
        </w:rPr>
        <w:t>Signature of person filing the motion</w:t>
      </w:r>
      <w:r>
        <w:rPr>
          <w:rFonts w:ascii="Arial" w:hAnsi="Arial" w:cs="Arial"/>
          <w:sz w:val="22"/>
          <w:szCs w:val="22"/>
        </w:rPr>
        <w:tab/>
      </w:r>
      <w:r>
        <w:rPr>
          <w:rFonts w:ascii="Arial" w:hAnsi="Arial" w:cs="Arial"/>
          <w:sz w:val="22"/>
          <w:szCs w:val="22"/>
        </w:rPr>
        <w:tab/>
      </w:r>
      <w:r>
        <w:rPr>
          <w:rFonts w:ascii="Arial" w:hAnsi="Arial" w:cs="Arial"/>
          <w:sz w:val="22"/>
          <w:szCs w:val="22"/>
        </w:rPr>
        <w:tab/>
        <w:t>Print Name of person filing the motion</w:t>
      </w:r>
    </w:p>
    <w:p>
      <w:pPr>
        <w:overflowPunct/>
        <w:autoSpaceDE/>
        <w:autoSpaceDN/>
        <w:adjustRightInd/>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5"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WSBA </w:t>
      </w:r>
      <w:r>
        <w:rPr>
          <w:rFonts w:ascii="Arial" w:hAnsi="Arial" w:cs="Arial"/>
          <w:sz w:val="22"/>
          <w:szCs w:val="22"/>
        </w:rPr>
        <w:fldChar w:fldCharType="begin">
          <w:ffData>
            <w:name w:val="Check9"/>
            <w:enabled/>
            <w:calcOnExit w:val="0"/>
            <w:checkBox>
              <w:sizeAuto/>
              <w:default w:val="0"/>
            </w:checkBox>
          </w:ffData>
        </w:fldChar>
      </w:r>
      <w:bookmarkStart w:id="6" w:name="Check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CPG#</w:t>
      </w:r>
    </w:p>
    <w:p>
      <w:pPr>
        <w:overflowPunct/>
        <w:autoSpaceDE/>
        <w:autoSpaceDN/>
        <w:adjustRightInd/>
        <w:spacing w:line="276" w:lineRule="auto"/>
        <w:textAlignment w:val="auto"/>
        <w:rPr>
          <w:rFonts w:ascii="Arial" w:hAnsi="Arial" w:cs="Arial"/>
          <w:sz w:val="22"/>
          <w:szCs w:val="22"/>
        </w:rPr>
      </w:pPr>
    </w:p>
    <w:p>
      <w:pPr>
        <w:overflowPunct/>
        <w:autoSpaceDE/>
        <w:autoSpaceDN/>
        <w:adjustRightInd/>
        <w:textAlignment w:val="auto"/>
        <w:rPr>
          <w:rFonts w:ascii="Arial" w:hAnsi="Arial" w:cs="Arial"/>
          <w:sz w:val="22"/>
          <w:szCs w:val="22"/>
        </w:rPr>
      </w:pPr>
      <w:r>
        <w:rPr>
          <w:rFonts w:ascii="Arial" w:hAnsi="Arial" w:cs="Arial"/>
          <w:sz w:val="22"/>
          <w:szCs w:val="22"/>
        </w:rPr>
        <w:t>_____________________________________</w:t>
      </w:r>
      <w:r>
        <w:rPr>
          <w:rFonts w:ascii="Arial" w:hAnsi="Arial" w:cs="Arial"/>
          <w:sz w:val="22"/>
          <w:szCs w:val="22"/>
        </w:rPr>
        <w:tab/>
        <w:t>__________________________________</w:t>
      </w:r>
    </w:p>
    <w:p>
      <w:pPr>
        <w:overflowPunct/>
        <w:autoSpaceDE/>
        <w:autoSpaceDN/>
        <w:adjustRightInd/>
        <w:textAlignment w:val="auto"/>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City, State, Zip Code</w:t>
      </w:r>
    </w:p>
    <w:p>
      <w:pPr>
        <w:overflowPunct/>
        <w:autoSpaceDE/>
        <w:autoSpaceDN/>
        <w:adjustRightInd/>
        <w:spacing w:line="276" w:lineRule="auto"/>
        <w:textAlignment w:val="auto"/>
        <w:rPr>
          <w:rFonts w:ascii="Arial" w:hAnsi="Arial" w:cs="Arial"/>
          <w:sz w:val="22"/>
          <w:szCs w:val="22"/>
        </w:rPr>
      </w:pPr>
    </w:p>
    <w:p>
      <w:pPr>
        <w:overflowPunct/>
        <w:autoSpaceDE/>
        <w:autoSpaceDN/>
        <w:adjustRightInd/>
        <w:textAlignment w:val="auto"/>
        <w:rPr>
          <w:rFonts w:ascii="Arial" w:hAnsi="Arial" w:cs="Arial"/>
          <w:sz w:val="22"/>
          <w:szCs w:val="22"/>
        </w:rPr>
      </w:pPr>
      <w:r>
        <w:rPr>
          <w:rFonts w:ascii="Arial" w:hAnsi="Arial" w:cs="Arial"/>
          <w:sz w:val="22"/>
          <w:szCs w:val="22"/>
        </w:rPr>
        <w:t xml:space="preserve">_____________________________________       </w:t>
      </w:r>
      <w:r>
        <w:rPr>
          <w:rFonts w:ascii="Arial" w:hAnsi="Arial" w:cs="Arial"/>
          <w:sz w:val="22"/>
          <w:szCs w:val="22"/>
        </w:rPr>
        <w:tab/>
        <w:t>__________________________________</w:t>
      </w:r>
    </w:p>
    <w:p>
      <w:pPr>
        <w:rPr>
          <w:rFonts w:ascii="Arial" w:hAnsi="Arial" w:cs="Arial"/>
          <w:sz w:val="22"/>
          <w:szCs w:val="22"/>
        </w:rPr>
      </w:pPr>
      <w:r>
        <w:rPr>
          <w:rFonts w:ascii="Arial" w:hAnsi="Arial" w:cs="Arial"/>
          <w:sz w:val="22"/>
          <w:szCs w:val="22"/>
        </w:rPr>
        <w:t>* Telephone / Fax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 Address</w:t>
      </w:r>
    </w:p>
    <w:p>
      <w:pPr>
        <w:rPr>
          <w:rFonts w:ascii="Arial" w:hAnsi="Arial" w:cs="Arial"/>
          <w:sz w:val="22"/>
          <w:szCs w:val="22"/>
        </w:rPr>
      </w:pP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b/>
          <w:sz w:val="20"/>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  GR 22(b)(6)</w:t>
      </w:r>
      <w:r>
        <w:rPr>
          <w:rFonts w:ascii="Arial" w:hAnsi="Arial" w:cs="Arial"/>
          <w:sz w:val="20"/>
        </w:rPr>
        <w:t>.</w:t>
      </w:r>
    </w:p>
    <w:p>
      <w:pPr>
        <w:pStyle w:val="BodyText"/>
        <w:widowControl w:val="0"/>
        <w:rPr>
          <w:rFonts w:ascii="Arial" w:hAnsi="Arial" w:cs="Arial"/>
          <w:sz w:val="22"/>
          <w:szCs w:val="22"/>
        </w:rPr>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rPr>
    </w:pPr>
    <w:r>
      <w:rPr>
        <w:rFonts w:ascii="Arial" w:hAnsi="Arial" w:cs="Arial"/>
      </w:rPr>
      <w:t xml:space="preserve">Order for Change of Venue (ORCHV)- 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2</w:t>
    </w:r>
    <w:r>
      <w:rPr>
        <w:rFonts w:ascii="Arial" w:hAnsi="Arial" w:cs="Arial"/>
        <w:bCs/>
      </w:rPr>
      <w:fldChar w:fldCharType="end"/>
    </w:r>
  </w:p>
  <w:p>
    <w:pPr>
      <w:pStyle w:val="Footer"/>
    </w:pPr>
    <w:r>
      <w:rPr>
        <w:rFonts w:ascii="Arial" w:hAnsi="Arial" w:cs="Arial"/>
      </w:rPr>
      <w:t xml:space="preserve">WPF GDN 07.0650 (07/2017)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76627"/>
    <w:multiLevelType w:val="hybridMultilevel"/>
    <w:tmpl w:val="7B9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03E0"/>
    <w:multiLevelType w:val="hybridMultilevel"/>
    <w:tmpl w:val="365E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exact"/>
    </w:pPr>
    <w:rPr>
      <w:sz w:val="24"/>
    </w:rPr>
  </w:style>
  <w:style w:type="character" w:customStyle="1" w:styleId="BodyTextChar">
    <w:name w:val="Body Text Char"/>
    <w:basedOn w:val="DefaultParagraphFont"/>
    <w:link w:val="BodyText"/>
    <w:rPr>
      <w:rFonts w:ascii="Times New Roman" w:eastAsia="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style>
  <w:style w:type="paragraph" w:customStyle="1" w:styleId="Body">
    <w:name w:val="Body"/>
    <w:basedOn w:val="Normal"/>
    <w:pPr>
      <w:spacing w:line="48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2017-07-11T21:51:00Z</dcterms:created>
  <dcterms:modified xsi:type="dcterms:W3CDTF">2017-07-21T16:43:00Z</dcterms:modified>
</cp:coreProperties>
</file>