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64CD" w14:textId="422B6AA1" w:rsidR="007D7AD4" w:rsidRDefault="001F23CC" w:rsidP="00745F8F">
      <w:pPr>
        <w:tabs>
          <w:tab w:val="left" w:pos="0"/>
          <w:tab w:val="left" w:pos="720"/>
          <w:tab w:val="left" w:pos="1440"/>
          <w:tab w:val="left" w:pos="2160"/>
          <w:tab w:val="left" w:pos="2880"/>
          <w:tab w:val="left" w:pos="4176"/>
          <w:tab w:val="left" w:pos="8640"/>
        </w:tabs>
        <w:suppressAutoHyphens/>
        <w:spacing w:before="3000" w:after="120"/>
        <w:ind w:left="720"/>
        <w:rPr>
          <w:rFonts w:ascii="Arial" w:hAnsi="Arial" w:cs="Arial"/>
          <w:sz w:val="24"/>
          <w:szCs w:val="24"/>
          <w:u w:val="single"/>
        </w:rPr>
      </w:pPr>
      <w:r w:rsidRPr="00C40ACD">
        <w:rPr>
          <w:rFonts w:ascii="Arial" w:hAnsi="Arial" w:cs="Arial"/>
          <w:b/>
          <w:sz w:val="24"/>
          <w:szCs w:val="24"/>
        </w:rPr>
        <w:t>Superior Court of Washington</w:t>
      </w:r>
      <w:r w:rsidR="003408BB" w:rsidRPr="00C40ACD">
        <w:rPr>
          <w:rFonts w:ascii="Arial" w:hAnsi="Arial" w:cs="Arial"/>
          <w:b/>
          <w:sz w:val="24"/>
          <w:szCs w:val="24"/>
        </w:rPr>
        <w:t>,</w:t>
      </w:r>
      <w:r w:rsidR="00C65975" w:rsidRPr="00C40ACD">
        <w:rPr>
          <w:rFonts w:ascii="Arial" w:hAnsi="Arial" w:cs="Arial"/>
          <w:b/>
          <w:sz w:val="24"/>
          <w:szCs w:val="24"/>
        </w:rPr>
        <w:t xml:space="preserve"> </w:t>
      </w:r>
      <w:r w:rsidRPr="00C40ACD">
        <w:rPr>
          <w:rFonts w:ascii="Arial" w:hAnsi="Arial" w:cs="Arial"/>
          <w:b/>
          <w:sz w:val="24"/>
          <w:szCs w:val="24"/>
        </w:rPr>
        <w:t>County of</w:t>
      </w:r>
      <w:r w:rsidR="005D27D8" w:rsidRPr="00C40ACD">
        <w:rPr>
          <w:rFonts w:ascii="Arial" w:hAnsi="Arial" w:cs="Arial"/>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7D7AD4" w:rsidRPr="00C65975" w14:paraId="3CBB9B99" w14:textId="77777777" w:rsidTr="00C40ACD">
        <w:tc>
          <w:tcPr>
            <w:tcW w:w="4770" w:type="dxa"/>
          </w:tcPr>
          <w:p w14:paraId="2AB960E0" w14:textId="3760DE1A" w:rsidR="007D7AD4" w:rsidRPr="00C65975" w:rsidRDefault="001F23CC">
            <w:pPr>
              <w:ind w:left="-180" w:right="144"/>
              <w:rPr>
                <w:rFonts w:ascii="Arial" w:hAnsi="Arial" w:cs="Arial"/>
                <w:sz w:val="22"/>
                <w:szCs w:val="22"/>
              </w:rPr>
            </w:pPr>
            <w:r w:rsidRPr="00C65975">
              <w:rPr>
                <w:rFonts w:ascii="Arial" w:hAnsi="Arial" w:cs="Arial"/>
                <w:sz w:val="22"/>
                <w:szCs w:val="22"/>
              </w:rPr>
              <w:t xml:space="preserve">In </w:t>
            </w:r>
            <w:r w:rsidR="00745F8F">
              <w:rPr>
                <w:rFonts w:ascii="Arial" w:hAnsi="Arial" w:cs="Arial"/>
                <w:sz w:val="22"/>
                <w:szCs w:val="22"/>
              </w:rPr>
              <w:t>re</w:t>
            </w:r>
            <w:r w:rsidR="00745F8F" w:rsidRPr="00C65975">
              <w:rPr>
                <w:rFonts w:ascii="Arial" w:hAnsi="Arial" w:cs="Arial"/>
                <w:sz w:val="22"/>
                <w:szCs w:val="22"/>
              </w:rPr>
              <w:t xml:space="preserve"> </w:t>
            </w:r>
            <w:r w:rsidRPr="00C65975">
              <w:rPr>
                <w:rFonts w:ascii="Arial" w:hAnsi="Arial" w:cs="Arial"/>
                <w:sz w:val="22"/>
                <w:szCs w:val="22"/>
              </w:rPr>
              <w:t>Guardianship/Conservatorship of:</w:t>
            </w:r>
          </w:p>
          <w:p w14:paraId="27389A34" w14:textId="1A355627" w:rsidR="007D7AD4" w:rsidRPr="00C65975" w:rsidRDefault="001F23CC" w:rsidP="00172F9E">
            <w:pPr>
              <w:tabs>
                <w:tab w:val="left" w:pos="3240"/>
              </w:tabs>
              <w:spacing w:before="480"/>
              <w:ind w:left="-187" w:right="144"/>
              <w:rPr>
                <w:rFonts w:ascii="Arial" w:hAnsi="Arial" w:cs="Arial"/>
                <w:sz w:val="22"/>
                <w:szCs w:val="22"/>
              </w:rPr>
            </w:pPr>
            <w:r w:rsidRPr="00C65975">
              <w:rPr>
                <w:rFonts w:ascii="Arial" w:hAnsi="Arial" w:cs="Arial"/>
                <w:sz w:val="22"/>
                <w:szCs w:val="22"/>
              </w:rPr>
              <w:t>__</w:t>
            </w:r>
            <w:r w:rsidR="00147EEA">
              <w:rPr>
                <w:rFonts w:ascii="Arial" w:hAnsi="Arial" w:cs="Arial"/>
                <w:sz w:val="22"/>
                <w:szCs w:val="22"/>
              </w:rPr>
              <w:t>______________________________</w:t>
            </w:r>
          </w:p>
          <w:p w14:paraId="414F6D78" w14:textId="77777777" w:rsidR="00CD73B7" w:rsidRDefault="00CD73B7" w:rsidP="00CD73B7">
            <w:pPr>
              <w:tabs>
                <w:tab w:val="left" w:pos="3240"/>
              </w:tabs>
              <w:ind w:left="-180" w:right="144"/>
              <w:rPr>
                <w:rFonts w:ascii="Arial" w:hAnsi="Arial" w:cs="Arial"/>
                <w:sz w:val="22"/>
                <w:szCs w:val="22"/>
              </w:rPr>
            </w:pPr>
            <w:r w:rsidRPr="00C65975">
              <w:rPr>
                <w:rFonts w:ascii="Arial" w:hAnsi="Arial" w:cs="Arial"/>
                <w:sz w:val="22"/>
                <w:szCs w:val="22"/>
              </w:rPr>
              <w:t>Individual</w:t>
            </w:r>
          </w:p>
          <w:p w14:paraId="41809010" w14:textId="77777777" w:rsidR="00A33A2E" w:rsidRPr="00C65975" w:rsidRDefault="00A33A2E" w:rsidP="00CD73B7">
            <w:pPr>
              <w:tabs>
                <w:tab w:val="left" w:pos="3240"/>
              </w:tabs>
              <w:ind w:left="-180" w:right="144"/>
              <w:rPr>
                <w:rFonts w:ascii="Arial" w:hAnsi="Arial" w:cs="Arial"/>
                <w:sz w:val="22"/>
                <w:szCs w:val="22"/>
              </w:rPr>
            </w:pPr>
          </w:p>
        </w:tc>
        <w:tc>
          <w:tcPr>
            <w:tcW w:w="4590" w:type="dxa"/>
          </w:tcPr>
          <w:p w14:paraId="0BBFBCFF" w14:textId="77777777" w:rsidR="00920E05" w:rsidRDefault="001F23CC" w:rsidP="00147EEA">
            <w:pPr>
              <w:spacing w:after="60"/>
              <w:ind w:left="-115" w:right="144"/>
              <w:rPr>
                <w:rFonts w:ascii="Arial" w:hAnsi="Arial" w:cs="Arial"/>
                <w:sz w:val="22"/>
                <w:szCs w:val="22"/>
              </w:rPr>
            </w:pPr>
            <w:r w:rsidRPr="00920E05">
              <w:rPr>
                <w:rFonts w:ascii="Arial" w:hAnsi="Arial" w:cs="Arial"/>
                <w:b/>
                <w:sz w:val="22"/>
                <w:szCs w:val="22"/>
              </w:rPr>
              <w:t>No</w:t>
            </w:r>
            <w:r w:rsidRPr="000E7C29">
              <w:rPr>
                <w:rFonts w:ascii="Arial" w:hAnsi="Arial" w:cs="Arial"/>
                <w:sz w:val="22"/>
                <w:szCs w:val="22"/>
              </w:rPr>
              <w:t>.</w:t>
            </w:r>
          </w:p>
          <w:p w14:paraId="2390A0F4" w14:textId="33335214" w:rsidR="00FF62D1" w:rsidRDefault="00147EEA" w:rsidP="00147EEA">
            <w:pPr>
              <w:spacing w:after="60"/>
              <w:ind w:left="-115" w:right="144"/>
              <w:rPr>
                <w:rFonts w:ascii="Arial" w:hAnsi="Arial" w:cs="Arial"/>
                <w:b/>
                <w:sz w:val="22"/>
                <w:szCs w:val="22"/>
              </w:rPr>
            </w:pPr>
            <w:r>
              <w:rPr>
                <w:rFonts w:ascii="Arial" w:hAnsi="Arial" w:cs="Arial"/>
                <w:b/>
                <w:sz w:val="22"/>
                <w:szCs w:val="22"/>
              </w:rPr>
              <w:t>Emergency Guardian/</w:t>
            </w:r>
            <w:r w:rsidR="00FF62D1">
              <w:rPr>
                <w:rFonts w:ascii="Arial" w:hAnsi="Arial" w:cs="Arial"/>
                <w:b/>
                <w:sz w:val="22"/>
                <w:szCs w:val="22"/>
              </w:rPr>
              <w:t>Conservator’s</w:t>
            </w:r>
            <w:r w:rsidR="005D27D8">
              <w:rPr>
                <w:rFonts w:ascii="Arial" w:hAnsi="Arial" w:cs="Arial"/>
                <w:b/>
                <w:sz w:val="22"/>
                <w:szCs w:val="22"/>
              </w:rPr>
              <w:t xml:space="preserve"> </w:t>
            </w:r>
            <w:r w:rsidR="00FF62D1">
              <w:rPr>
                <w:rFonts w:ascii="Arial" w:hAnsi="Arial" w:cs="Arial"/>
                <w:b/>
                <w:sz w:val="22"/>
                <w:szCs w:val="22"/>
              </w:rPr>
              <w:t>Report</w:t>
            </w:r>
            <w:r w:rsidR="006661A9">
              <w:rPr>
                <w:rFonts w:ascii="Arial" w:hAnsi="Arial" w:cs="Arial"/>
                <w:b/>
                <w:sz w:val="22"/>
                <w:szCs w:val="22"/>
              </w:rPr>
              <w:t xml:space="preserve"> and Motion to Close or Extend</w:t>
            </w:r>
          </w:p>
          <w:p w14:paraId="119FDBB0" w14:textId="4FD036C2" w:rsidR="007D7AD4" w:rsidRPr="00C40ACD" w:rsidRDefault="003B71B7" w:rsidP="00147EEA">
            <w:pPr>
              <w:ind w:left="-115" w:right="144"/>
              <w:rPr>
                <w:rFonts w:ascii="Arial" w:hAnsi="Arial" w:cs="Arial"/>
                <w:sz w:val="22"/>
                <w:szCs w:val="22"/>
              </w:rPr>
            </w:pPr>
            <w:r w:rsidRPr="00C40ACD">
              <w:rPr>
                <w:rFonts w:ascii="Arial" w:hAnsi="Arial" w:cs="Arial"/>
                <w:sz w:val="22"/>
                <w:szCs w:val="22"/>
              </w:rPr>
              <w:t>(</w:t>
            </w:r>
            <w:r w:rsidR="00147EEA" w:rsidRPr="00C40ACD">
              <w:rPr>
                <w:rFonts w:ascii="Arial" w:hAnsi="Arial" w:cs="Arial"/>
                <w:sz w:val="22"/>
                <w:szCs w:val="22"/>
              </w:rPr>
              <w:t>RPT</w:t>
            </w:r>
            <w:r w:rsidRPr="00C40ACD">
              <w:rPr>
                <w:rFonts w:ascii="Arial" w:hAnsi="Arial" w:cs="Arial"/>
                <w:sz w:val="22"/>
                <w:szCs w:val="22"/>
              </w:rPr>
              <w:t>)</w:t>
            </w:r>
          </w:p>
        </w:tc>
      </w:tr>
    </w:tbl>
    <w:p w14:paraId="7BB4C4D7" w14:textId="5C0BACF4" w:rsidR="006661A9" w:rsidRDefault="00FF62D1" w:rsidP="006661A9">
      <w:pPr>
        <w:spacing w:before="120" w:after="240"/>
        <w:jc w:val="center"/>
        <w:rPr>
          <w:rFonts w:ascii="Arial" w:hAnsi="Arial" w:cs="Arial"/>
          <w:b/>
          <w:sz w:val="28"/>
          <w:szCs w:val="28"/>
        </w:rPr>
      </w:pPr>
      <w:r w:rsidRPr="002B6C3C">
        <w:rPr>
          <w:rFonts w:ascii="Arial" w:hAnsi="Arial" w:cs="Arial"/>
          <w:b/>
          <w:sz w:val="28"/>
          <w:szCs w:val="28"/>
        </w:rPr>
        <w:t xml:space="preserve">Emergency </w:t>
      </w:r>
      <w:r w:rsidR="00C65975" w:rsidRPr="002B6C3C">
        <w:rPr>
          <w:rFonts w:ascii="Arial" w:hAnsi="Arial" w:cs="Arial"/>
          <w:b/>
          <w:sz w:val="28"/>
          <w:szCs w:val="28"/>
        </w:rPr>
        <w:t>Guardian/Conservator’s Report</w:t>
      </w:r>
      <w:r w:rsidR="006661A9">
        <w:rPr>
          <w:rFonts w:ascii="Arial" w:hAnsi="Arial" w:cs="Arial"/>
          <w:b/>
          <w:sz w:val="28"/>
          <w:szCs w:val="28"/>
        </w:rPr>
        <w:t xml:space="preserve"> and </w:t>
      </w:r>
      <w:r w:rsidR="006661A9">
        <w:rPr>
          <w:rFonts w:ascii="Arial" w:hAnsi="Arial" w:cs="Arial"/>
          <w:b/>
          <w:sz w:val="28"/>
          <w:szCs w:val="28"/>
        </w:rPr>
        <w:br/>
        <w:t>Motion to Close or Extend</w:t>
      </w:r>
    </w:p>
    <w:p w14:paraId="2A39D5CD" w14:textId="6C626DC2" w:rsidR="006661A9" w:rsidRPr="006661A9" w:rsidRDefault="006661A9" w:rsidP="006661A9">
      <w:pPr>
        <w:spacing w:before="120" w:after="240"/>
        <w:rPr>
          <w:rFonts w:ascii="Arial" w:hAnsi="Arial" w:cs="Arial"/>
          <w:sz w:val="22"/>
          <w:szCs w:val="22"/>
        </w:rPr>
      </w:pPr>
      <w:r w:rsidRPr="006661A9">
        <w:rPr>
          <w:rFonts w:ascii="Arial" w:hAnsi="Arial" w:cs="Arial"/>
          <w:sz w:val="22"/>
          <w:szCs w:val="22"/>
        </w:rPr>
        <w:t xml:space="preserve">The guardian or conservator </w:t>
      </w:r>
      <w:r>
        <w:rPr>
          <w:rFonts w:ascii="Arial" w:hAnsi="Arial" w:cs="Arial"/>
          <w:sz w:val="22"/>
          <w:szCs w:val="22"/>
        </w:rPr>
        <w:t xml:space="preserve">requests the court approve the report and [  ] </w:t>
      </w:r>
      <w:proofErr w:type="gramStart"/>
      <w:r>
        <w:rPr>
          <w:rFonts w:ascii="Arial" w:hAnsi="Arial" w:cs="Arial"/>
          <w:sz w:val="22"/>
          <w:szCs w:val="22"/>
        </w:rPr>
        <w:t>extend  [</w:t>
      </w:r>
      <w:proofErr w:type="gramEnd"/>
      <w:r>
        <w:rPr>
          <w:rFonts w:ascii="Arial" w:hAnsi="Arial" w:cs="Arial"/>
          <w:sz w:val="22"/>
          <w:szCs w:val="22"/>
        </w:rPr>
        <w:t xml:space="preserve">  ] close the guardianship/conservatorship.</w:t>
      </w:r>
    </w:p>
    <w:p w14:paraId="5AAC6645" w14:textId="0DA2F8A1" w:rsidR="007D7AD4" w:rsidRPr="00FF2FA2" w:rsidRDefault="001F23CC" w:rsidP="007B58AE">
      <w:pPr>
        <w:pStyle w:val="WA"/>
        <w:tabs>
          <w:tab w:val="clear" w:pos="360"/>
        </w:tabs>
      </w:pPr>
      <w:r w:rsidRPr="00FF2FA2">
        <w:t xml:space="preserve">Identity of </w:t>
      </w:r>
      <w:r w:rsidR="00FF62D1">
        <w:t xml:space="preserve">Emergency </w:t>
      </w:r>
      <w:r w:rsidRPr="00FF2FA2">
        <w:t>Guardian</w:t>
      </w:r>
      <w:r w:rsidR="00C65975">
        <w:t xml:space="preserve">/Conservator </w:t>
      </w:r>
      <w:r w:rsidRPr="00FF2FA2">
        <w:t xml:space="preserve">and Individual Subject to </w:t>
      </w:r>
      <w:r w:rsidR="001F1EE2">
        <w:t>G</w:t>
      </w:r>
      <w:r w:rsidRPr="00FF2FA2">
        <w:t>uardianship/Conservatorship</w:t>
      </w:r>
    </w:p>
    <w:tbl>
      <w:tblPr>
        <w:tblW w:w="930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3690"/>
        <w:gridCol w:w="3510"/>
      </w:tblGrid>
      <w:tr w:rsidR="001F23CC" w:rsidRPr="00FF2FA2" w14:paraId="0AAA5908" w14:textId="77777777" w:rsidTr="00C40ACD">
        <w:tc>
          <w:tcPr>
            <w:tcW w:w="2107" w:type="dxa"/>
          </w:tcPr>
          <w:p w14:paraId="22DC51B7" w14:textId="77777777" w:rsidR="001F23CC" w:rsidRPr="00FF2FA2" w:rsidRDefault="001F23CC" w:rsidP="007B58AE">
            <w:pPr>
              <w:rPr>
                <w:rFonts w:ascii="Arial" w:hAnsi="Arial" w:cs="Arial"/>
                <w:sz w:val="22"/>
                <w:szCs w:val="22"/>
                <w:u w:val="words"/>
              </w:rPr>
            </w:pPr>
          </w:p>
        </w:tc>
        <w:tc>
          <w:tcPr>
            <w:tcW w:w="3690" w:type="dxa"/>
          </w:tcPr>
          <w:p w14:paraId="79379B7D" w14:textId="77777777" w:rsidR="001F23CC" w:rsidRPr="00FF2FA2" w:rsidRDefault="001F23CC" w:rsidP="007B58AE">
            <w:pPr>
              <w:pStyle w:val="EndnoteText"/>
              <w:jc w:val="center"/>
              <w:rPr>
                <w:rFonts w:ascii="Arial" w:hAnsi="Arial" w:cs="Arial"/>
                <w:b/>
                <w:sz w:val="22"/>
                <w:szCs w:val="22"/>
              </w:rPr>
            </w:pPr>
            <w:r w:rsidRPr="00FF2FA2">
              <w:rPr>
                <w:rFonts w:ascii="Arial" w:hAnsi="Arial" w:cs="Arial"/>
                <w:b/>
                <w:sz w:val="22"/>
                <w:szCs w:val="22"/>
              </w:rPr>
              <w:t>Individual</w:t>
            </w:r>
          </w:p>
        </w:tc>
        <w:tc>
          <w:tcPr>
            <w:tcW w:w="3510" w:type="dxa"/>
          </w:tcPr>
          <w:p w14:paraId="65550B96" w14:textId="77777777" w:rsidR="001F23CC" w:rsidRPr="00FF2FA2" w:rsidRDefault="001F23CC" w:rsidP="007B58AE">
            <w:pPr>
              <w:pStyle w:val="EndnoteText"/>
              <w:jc w:val="center"/>
              <w:rPr>
                <w:rFonts w:ascii="Arial" w:hAnsi="Arial" w:cs="Arial"/>
                <w:b/>
                <w:sz w:val="22"/>
                <w:szCs w:val="22"/>
              </w:rPr>
            </w:pPr>
            <w:r w:rsidRPr="00FF2FA2">
              <w:rPr>
                <w:rFonts w:ascii="Arial" w:hAnsi="Arial" w:cs="Arial"/>
                <w:b/>
                <w:sz w:val="22"/>
                <w:szCs w:val="22"/>
              </w:rPr>
              <w:t>Guardian/Conservator</w:t>
            </w:r>
          </w:p>
        </w:tc>
      </w:tr>
      <w:tr w:rsidR="001F23CC" w:rsidRPr="00FF2FA2" w14:paraId="61C97A22" w14:textId="77777777" w:rsidTr="00C40ACD">
        <w:tc>
          <w:tcPr>
            <w:tcW w:w="2107" w:type="dxa"/>
          </w:tcPr>
          <w:p w14:paraId="44262BB9" w14:textId="77777777" w:rsidR="001F23CC" w:rsidRPr="00FF2FA2" w:rsidRDefault="001F23CC" w:rsidP="007B58AE">
            <w:pPr>
              <w:pStyle w:val="EndnoteText"/>
              <w:rPr>
                <w:rFonts w:ascii="Arial" w:hAnsi="Arial" w:cs="Arial"/>
                <w:b/>
                <w:sz w:val="22"/>
                <w:szCs w:val="22"/>
              </w:rPr>
            </w:pPr>
            <w:r w:rsidRPr="00FF2FA2">
              <w:rPr>
                <w:rFonts w:ascii="Arial" w:hAnsi="Arial" w:cs="Arial"/>
                <w:b/>
                <w:sz w:val="22"/>
                <w:szCs w:val="22"/>
              </w:rPr>
              <w:t>Full Name</w:t>
            </w:r>
          </w:p>
        </w:tc>
        <w:tc>
          <w:tcPr>
            <w:tcW w:w="3690" w:type="dxa"/>
          </w:tcPr>
          <w:p w14:paraId="07682B4E" w14:textId="77777777" w:rsidR="001F23CC" w:rsidRPr="00FF2FA2" w:rsidRDefault="001F23CC" w:rsidP="007B58AE">
            <w:pPr>
              <w:rPr>
                <w:rFonts w:ascii="Arial" w:hAnsi="Arial" w:cs="Arial"/>
                <w:sz w:val="22"/>
                <w:szCs w:val="22"/>
                <w:u w:val="words"/>
              </w:rPr>
            </w:pPr>
          </w:p>
        </w:tc>
        <w:tc>
          <w:tcPr>
            <w:tcW w:w="3510" w:type="dxa"/>
          </w:tcPr>
          <w:p w14:paraId="425213AC" w14:textId="77777777" w:rsidR="001F23CC" w:rsidRPr="00FF2FA2" w:rsidRDefault="001F23CC" w:rsidP="007B58AE">
            <w:pPr>
              <w:rPr>
                <w:rFonts w:ascii="Arial" w:hAnsi="Arial" w:cs="Arial"/>
                <w:sz w:val="22"/>
                <w:szCs w:val="22"/>
                <w:u w:val="words"/>
              </w:rPr>
            </w:pPr>
          </w:p>
        </w:tc>
      </w:tr>
      <w:tr w:rsidR="001F23CC" w:rsidRPr="00FF2FA2" w14:paraId="589A1D84" w14:textId="77777777" w:rsidTr="00C40ACD">
        <w:tc>
          <w:tcPr>
            <w:tcW w:w="2107" w:type="dxa"/>
          </w:tcPr>
          <w:p w14:paraId="095F6397" w14:textId="77777777" w:rsidR="001F23CC" w:rsidRPr="00FF2FA2" w:rsidRDefault="001F23CC" w:rsidP="007B58AE">
            <w:pPr>
              <w:rPr>
                <w:rFonts w:ascii="Arial" w:hAnsi="Arial" w:cs="Arial"/>
                <w:sz w:val="22"/>
                <w:szCs w:val="22"/>
              </w:rPr>
            </w:pPr>
            <w:r w:rsidRPr="00FF2FA2">
              <w:rPr>
                <w:rFonts w:ascii="Arial" w:hAnsi="Arial" w:cs="Arial"/>
                <w:b/>
                <w:sz w:val="22"/>
                <w:szCs w:val="22"/>
              </w:rPr>
              <w:t>Mailing Address</w:t>
            </w:r>
          </w:p>
        </w:tc>
        <w:tc>
          <w:tcPr>
            <w:tcW w:w="3690" w:type="dxa"/>
          </w:tcPr>
          <w:p w14:paraId="2B7C4749" w14:textId="77777777" w:rsidR="001F23CC" w:rsidRPr="00FF2FA2" w:rsidRDefault="001F23CC" w:rsidP="007B58AE">
            <w:pPr>
              <w:rPr>
                <w:rFonts w:ascii="Arial" w:hAnsi="Arial" w:cs="Arial"/>
                <w:sz w:val="22"/>
                <w:szCs w:val="22"/>
                <w:u w:val="words"/>
              </w:rPr>
            </w:pPr>
          </w:p>
        </w:tc>
        <w:tc>
          <w:tcPr>
            <w:tcW w:w="3510" w:type="dxa"/>
          </w:tcPr>
          <w:p w14:paraId="59C79488" w14:textId="77777777" w:rsidR="001F23CC" w:rsidRPr="00FF2FA2" w:rsidRDefault="001F23CC" w:rsidP="007B58AE">
            <w:pPr>
              <w:rPr>
                <w:rFonts w:ascii="Arial" w:hAnsi="Arial" w:cs="Arial"/>
                <w:sz w:val="22"/>
                <w:szCs w:val="22"/>
                <w:u w:val="words"/>
              </w:rPr>
            </w:pPr>
          </w:p>
        </w:tc>
      </w:tr>
      <w:tr w:rsidR="001F23CC" w:rsidRPr="00FF2FA2" w14:paraId="50F3EB34" w14:textId="77777777" w:rsidTr="00C40ACD">
        <w:tc>
          <w:tcPr>
            <w:tcW w:w="2107" w:type="dxa"/>
          </w:tcPr>
          <w:p w14:paraId="2B6B3150" w14:textId="77777777" w:rsidR="001F23CC" w:rsidRPr="00FF2FA2" w:rsidRDefault="001F23CC" w:rsidP="007B58AE">
            <w:pPr>
              <w:rPr>
                <w:rFonts w:ascii="Arial" w:hAnsi="Arial" w:cs="Arial"/>
                <w:sz w:val="22"/>
                <w:szCs w:val="22"/>
              </w:rPr>
            </w:pPr>
            <w:r w:rsidRPr="00FF2FA2">
              <w:rPr>
                <w:rFonts w:ascii="Arial" w:hAnsi="Arial" w:cs="Arial"/>
                <w:b/>
                <w:sz w:val="22"/>
                <w:szCs w:val="22"/>
              </w:rPr>
              <w:t>City &amp; State</w:t>
            </w:r>
          </w:p>
        </w:tc>
        <w:tc>
          <w:tcPr>
            <w:tcW w:w="3690" w:type="dxa"/>
          </w:tcPr>
          <w:p w14:paraId="4A4F942B" w14:textId="77777777" w:rsidR="001F23CC" w:rsidRPr="00FF2FA2" w:rsidRDefault="001F23CC" w:rsidP="007B58AE">
            <w:pPr>
              <w:rPr>
                <w:rFonts w:ascii="Arial" w:hAnsi="Arial" w:cs="Arial"/>
                <w:sz w:val="22"/>
                <w:szCs w:val="22"/>
                <w:u w:val="words"/>
              </w:rPr>
            </w:pPr>
          </w:p>
        </w:tc>
        <w:tc>
          <w:tcPr>
            <w:tcW w:w="3510" w:type="dxa"/>
          </w:tcPr>
          <w:p w14:paraId="69F401BF" w14:textId="77777777" w:rsidR="001F23CC" w:rsidRPr="00FF2FA2" w:rsidRDefault="001F23CC" w:rsidP="007B58AE">
            <w:pPr>
              <w:rPr>
                <w:rFonts w:ascii="Arial" w:hAnsi="Arial" w:cs="Arial"/>
                <w:sz w:val="22"/>
                <w:szCs w:val="22"/>
                <w:u w:val="words"/>
              </w:rPr>
            </w:pPr>
          </w:p>
        </w:tc>
      </w:tr>
      <w:tr w:rsidR="001F23CC" w:rsidRPr="00FF2FA2" w14:paraId="66C3195E" w14:textId="77777777" w:rsidTr="00C40ACD">
        <w:tc>
          <w:tcPr>
            <w:tcW w:w="2107" w:type="dxa"/>
          </w:tcPr>
          <w:p w14:paraId="38931C88" w14:textId="77777777" w:rsidR="001F23CC" w:rsidRPr="00FF2FA2" w:rsidRDefault="001F23CC" w:rsidP="007B58AE">
            <w:pPr>
              <w:rPr>
                <w:rFonts w:ascii="Arial" w:hAnsi="Arial" w:cs="Arial"/>
                <w:b/>
                <w:sz w:val="22"/>
                <w:szCs w:val="22"/>
              </w:rPr>
            </w:pPr>
            <w:r w:rsidRPr="00FF2FA2">
              <w:rPr>
                <w:rFonts w:ascii="Arial" w:hAnsi="Arial" w:cs="Arial"/>
                <w:b/>
                <w:sz w:val="22"/>
                <w:szCs w:val="22"/>
              </w:rPr>
              <w:t>Zip Code</w:t>
            </w:r>
          </w:p>
        </w:tc>
        <w:tc>
          <w:tcPr>
            <w:tcW w:w="3690" w:type="dxa"/>
          </w:tcPr>
          <w:p w14:paraId="7EBA63CC" w14:textId="77777777" w:rsidR="001F23CC" w:rsidRPr="00FF2FA2" w:rsidRDefault="001F23CC" w:rsidP="007B58AE">
            <w:pPr>
              <w:rPr>
                <w:rFonts w:ascii="Arial" w:hAnsi="Arial" w:cs="Arial"/>
                <w:sz w:val="22"/>
                <w:szCs w:val="22"/>
                <w:u w:val="words"/>
              </w:rPr>
            </w:pPr>
          </w:p>
        </w:tc>
        <w:tc>
          <w:tcPr>
            <w:tcW w:w="3510" w:type="dxa"/>
          </w:tcPr>
          <w:p w14:paraId="4F937382" w14:textId="77777777" w:rsidR="001F23CC" w:rsidRPr="00FF2FA2" w:rsidRDefault="001F23CC" w:rsidP="007B58AE">
            <w:pPr>
              <w:rPr>
                <w:rFonts w:ascii="Arial" w:hAnsi="Arial" w:cs="Arial"/>
                <w:sz w:val="22"/>
                <w:szCs w:val="22"/>
                <w:u w:val="words"/>
              </w:rPr>
            </w:pPr>
          </w:p>
        </w:tc>
      </w:tr>
      <w:tr w:rsidR="001F23CC" w:rsidRPr="00FF2FA2" w14:paraId="39EAC64B" w14:textId="77777777" w:rsidTr="00C40ACD">
        <w:tc>
          <w:tcPr>
            <w:tcW w:w="2107" w:type="dxa"/>
          </w:tcPr>
          <w:p w14:paraId="65B10E80" w14:textId="77777777" w:rsidR="001F23CC" w:rsidRPr="00FF2FA2" w:rsidRDefault="001F23CC" w:rsidP="007B58AE">
            <w:pPr>
              <w:rPr>
                <w:rFonts w:ascii="Arial" w:hAnsi="Arial" w:cs="Arial"/>
                <w:b/>
                <w:sz w:val="22"/>
                <w:szCs w:val="22"/>
              </w:rPr>
            </w:pPr>
            <w:r w:rsidRPr="00FF2FA2">
              <w:rPr>
                <w:rFonts w:ascii="Arial" w:hAnsi="Arial" w:cs="Arial"/>
                <w:b/>
                <w:sz w:val="22"/>
                <w:szCs w:val="22"/>
              </w:rPr>
              <w:t xml:space="preserve">*Telephone </w:t>
            </w:r>
          </w:p>
        </w:tc>
        <w:tc>
          <w:tcPr>
            <w:tcW w:w="3690" w:type="dxa"/>
          </w:tcPr>
          <w:p w14:paraId="54863F28" w14:textId="77777777" w:rsidR="001F23CC" w:rsidRPr="00FF2FA2" w:rsidRDefault="001F23CC" w:rsidP="007B58AE">
            <w:pPr>
              <w:rPr>
                <w:rFonts w:ascii="Arial" w:hAnsi="Arial" w:cs="Arial"/>
                <w:sz w:val="22"/>
                <w:szCs w:val="22"/>
                <w:u w:val="words"/>
              </w:rPr>
            </w:pPr>
          </w:p>
        </w:tc>
        <w:tc>
          <w:tcPr>
            <w:tcW w:w="3510" w:type="dxa"/>
          </w:tcPr>
          <w:p w14:paraId="3D31C8A2" w14:textId="77777777" w:rsidR="001F23CC" w:rsidRPr="00FF2FA2" w:rsidRDefault="001F23CC" w:rsidP="007B58AE">
            <w:pPr>
              <w:rPr>
                <w:rFonts w:ascii="Arial" w:hAnsi="Arial" w:cs="Arial"/>
                <w:sz w:val="22"/>
                <w:szCs w:val="22"/>
                <w:u w:val="words"/>
              </w:rPr>
            </w:pPr>
          </w:p>
        </w:tc>
      </w:tr>
      <w:tr w:rsidR="001F23CC" w:rsidRPr="00FF2FA2" w14:paraId="12495245" w14:textId="77777777" w:rsidTr="00C40ACD">
        <w:tc>
          <w:tcPr>
            <w:tcW w:w="2107" w:type="dxa"/>
          </w:tcPr>
          <w:p w14:paraId="7EC6041C" w14:textId="77777777" w:rsidR="001F23CC" w:rsidRPr="00FF2FA2" w:rsidRDefault="001F23CC" w:rsidP="007B58AE">
            <w:pPr>
              <w:rPr>
                <w:rFonts w:ascii="Arial" w:hAnsi="Arial" w:cs="Arial"/>
                <w:b/>
                <w:sz w:val="22"/>
                <w:szCs w:val="22"/>
              </w:rPr>
            </w:pPr>
            <w:r w:rsidRPr="00FF2FA2">
              <w:rPr>
                <w:rFonts w:ascii="Arial" w:hAnsi="Arial" w:cs="Arial"/>
                <w:b/>
                <w:sz w:val="22"/>
                <w:szCs w:val="22"/>
              </w:rPr>
              <w:t>*Fax Number</w:t>
            </w:r>
          </w:p>
        </w:tc>
        <w:tc>
          <w:tcPr>
            <w:tcW w:w="3690" w:type="dxa"/>
          </w:tcPr>
          <w:p w14:paraId="0D989059" w14:textId="77777777" w:rsidR="001F23CC" w:rsidRPr="00FF2FA2" w:rsidRDefault="001F23CC" w:rsidP="007B58AE">
            <w:pPr>
              <w:rPr>
                <w:rFonts w:ascii="Arial" w:hAnsi="Arial" w:cs="Arial"/>
                <w:sz w:val="22"/>
                <w:szCs w:val="22"/>
                <w:u w:val="words"/>
              </w:rPr>
            </w:pPr>
          </w:p>
        </w:tc>
        <w:tc>
          <w:tcPr>
            <w:tcW w:w="3510" w:type="dxa"/>
          </w:tcPr>
          <w:p w14:paraId="30E668A5" w14:textId="77777777" w:rsidR="001F23CC" w:rsidRPr="00FF2FA2" w:rsidRDefault="001F23CC" w:rsidP="007B58AE">
            <w:pPr>
              <w:rPr>
                <w:rFonts w:ascii="Arial" w:hAnsi="Arial" w:cs="Arial"/>
                <w:sz w:val="22"/>
                <w:szCs w:val="22"/>
                <w:u w:val="words"/>
              </w:rPr>
            </w:pPr>
          </w:p>
        </w:tc>
      </w:tr>
      <w:tr w:rsidR="0049711C" w:rsidRPr="00FF2FA2" w14:paraId="09942A8F" w14:textId="77777777" w:rsidTr="00C40ACD">
        <w:tc>
          <w:tcPr>
            <w:tcW w:w="2107" w:type="dxa"/>
          </w:tcPr>
          <w:p w14:paraId="105A6FBF" w14:textId="1431532B" w:rsidR="0049711C" w:rsidRPr="00FF2FA2" w:rsidRDefault="0049711C" w:rsidP="007B58AE">
            <w:pPr>
              <w:rPr>
                <w:rFonts w:ascii="Arial" w:hAnsi="Arial" w:cs="Arial"/>
                <w:b/>
                <w:sz w:val="22"/>
                <w:szCs w:val="22"/>
              </w:rPr>
            </w:pPr>
            <w:r>
              <w:rPr>
                <w:rFonts w:ascii="Arial" w:hAnsi="Arial" w:cs="Arial"/>
                <w:b/>
                <w:sz w:val="22"/>
                <w:szCs w:val="22"/>
              </w:rPr>
              <w:t>Email</w:t>
            </w:r>
          </w:p>
        </w:tc>
        <w:tc>
          <w:tcPr>
            <w:tcW w:w="3690" w:type="dxa"/>
          </w:tcPr>
          <w:p w14:paraId="787DAC9A" w14:textId="77777777" w:rsidR="0049711C" w:rsidRPr="00FF2FA2" w:rsidRDefault="0049711C" w:rsidP="007B58AE">
            <w:pPr>
              <w:rPr>
                <w:rFonts w:ascii="Arial" w:hAnsi="Arial" w:cs="Arial"/>
                <w:sz w:val="22"/>
                <w:szCs w:val="22"/>
                <w:u w:val="words"/>
              </w:rPr>
            </w:pPr>
          </w:p>
        </w:tc>
        <w:tc>
          <w:tcPr>
            <w:tcW w:w="3510" w:type="dxa"/>
          </w:tcPr>
          <w:p w14:paraId="08539552" w14:textId="77777777" w:rsidR="0049711C" w:rsidRPr="00FF2FA2" w:rsidRDefault="0049711C" w:rsidP="007B58AE">
            <w:pPr>
              <w:rPr>
                <w:rFonts w:ascii="Arial" w:hAnsi="Arial" w:cs="Arial"/>
                <w:sz w:val="22"/>
                <w:szCs w:val="22"/>
                <w:u w:val="words"/>
              </w:rPr>
            </w:pPr>
          </w:p>
        </w:tc>
      </w:tr>
      <w:tr w:rsidR="001F23CC" w:rsidRPr="00FF2FA2" w14:paraId="655ADD1D" w14:textId="77777777" w:rsidTr="00C40ACD">
        <w:tc>
          <w:tcPr>
            <w:tcW w:w="2107" w:type="dxa"/>
          </w:tcPr>
          <w:p w14:paraId="21E5C9C1" w14:textId="77777777" w:rsidR="001F23CC" w:rsidRPr="00FF2FA2" w:rsidRDefault="001F23CC" w:rsidP="007B58AE">
            <w:pPr>
              <w:rPr>
                <w:rFonts w:ascii="Arial" w:hAnsi="Arial" w:cs="Arial"/>
                <w:b/>
                <w:sz w:val="22"/>
                <w:szCs w:val="22"/>
              </w:rPr>
            </w:pPr>
            <w:r w:rsidRPr="00FF2FA2">
              <w:rPr>
                <w:rFonts w:ascii="Arial" w:hAnsi="Arial" w:cs="Arial"/>
                <w:b/>
                <w:sz w:val="22"/>
                <w:szCs w:val="22"/>
              </w:rPr>
              <w:t>Age</w:t>
            </w:r>
          </w:p>
        </w:tc>
        <w:tc>
          <w:tcPr>
            <w:tcW w:w="3690" w:type="dxa"/>
          </w:tcPr>
          <w:p w14:paraId="0779BCCB" w14:textId="77777777" w:rsidR="001F23CC" w:rsidRPr="00FF2FA2" w:rsidRDefault="001F23CC" w:rsidP="007B58AE">
            <w:pPr>
              <w:rPr>
                <w:rFonts w:ascii="Arial" w:hAnsi="Arial" w:cs="Arial"/>
                <w:sz w:val="22"/>
                <w:szCs w:val="22"/>
                <w:u w:val="words"/>
              </w:rPr>
            </w:pPr>
          </w:p>
        </w:tc>
        <w:tc>
          <w:tcPr>
            <w:tcW w:w="3510" w:type="dxa"/>
          </w:tcPr>
          <w:p w14:paraId="644C7CC1" w14:textId="77777777" w:rsidR="001F23CC" w:rsidRPr="00FF2FA2" w:rsidRDefault="001F23CC" w:rsidP="007B58AE">
            <w:pPr>
              <w:rPr>
                <w:rFonts w:ascii="Arial" w:hAnsi="Arial" w:cs="Arial"/>
                <w:sz w:val="22"/>
                <w:szCs w:val="22"/>
                <w:u w:val="words"/>
              </w:rPr>
            </w:pPr>
          </w:p>
        </w:tc>
      </w:tr>
    </w:tbl>
    <w:p w14:paraId="0F2C2B2A" w14:textId="50AE47E5" w:rsidR="007D7AD4" w:rsidRPr="001F1EE2" w:rsidRDefault="001F23CC" w:rsidP="007B58AE">
      <w:pPr>
        <w:pStyle w:val="WA"/>
        <w:tabs>
          <w:tab w:val="clear" w:pos="360"/>
          <w:tab w:val="clear" w:pos="720"/>
        </w:tabs>
      </w:pPr>
      <w:r w:rsidRPr="001F1EE2">
        <w:t>Date of Appointment and Reporting Period</w:t>
      </w:r>
    </w:p>
    <w:p w14:paraId="082A4EB4" w14:textId="17198A7D" w:rsidR="005214DF" w:rsidRDefault="001F23CC" w:rsidP="00920E05">
      <w:pPr>
        <w:tabs>
          <w:tab w:val="left" w:pos="9360"/>
        </w:tabs>
        <w:spacing w:before="120"/>
        <w:ind w:left="1440" w:hanging="720"/>
        <w:rPr>
          <w:rFonts w:ascii="Arial" w:hAnsi="Arial" w:cs="Arial"/>
          <w:sz w:val="22"/>
          <w:szCs w:val="22"/>
        </w:rPr>
      </w:pPr>
      <w:r w:rsidRPr="00FF2FA2">
        <w:rPr>
          <w:rFonts w:ascii="Arial" w:hAnsi="Arial" w:cs="Arial"/>
          <w:sz w:val="22"/>
          <w:szCs w:val="22"/>
        </w:rPr>
        <w:t xml:space="preserve">The </w:t>
      </w:r>
      <w:r w:rsidR="009238F2">
        <w:rPr>
          <w:rFonts w:ascii="Arial" w:hAnsi="Arial" w:cs="Arial"/>
          <w:sz w:val="22"/>
          <w:szCs w:val="22"/>
        </w:rPr>
        <w:t xml:space="preserve">Emergency </w:t>
      </w:r>
      <w:r w:rsidR="00FF62D1">
        <w:rPr>
          <w:rFonts w:ascii="Arial" w:hAnsi="Arial" w:cs="Arial"/>
          <w:sz w:val="22"/>
          <w:szCs w:val="22"/>
        </w:rPr>
        <w:t>guardian/c</w:t>
      </w:r>
      <w:r w:rsidRPr="00FF2FA2">
        <w:rPr>
          <w:rFonts w:ascii="Arial" w:hAnsi="Arial" w:cs="Arial"/>
          <w:sz w:val="22"/>
          <w:szCs w:val="22"/>
        </w:rPr>
        <w:t>onse</w:t>
      </w:r>
      <w:r w:rsidR="006B321F">
        <w:rPr>
          <w:rFonts w:ascii="Arial" w:hAnsi="Arial" w:cs="Arial"/>
          <w:sz w:val="22"/>
          <w:szCs w:val="22"/>
        </w:rPr>
        <w:t>rvator was appointed on (</w:t>
      </w:r>
      <w:r w:rsidR="006B321F" w:rsidRPr="005214DF">
        <w:rPr>
          <w:rFonts w:ascii="Arial" w:hAnsi="Arial" w:cs="Arial"/>
          <w:i/>
          <w:sz w:val="22"/>
          <w:szCs w:val="22"/>
        </w:rPr>
        <w:t>date</w:t>
      </w:r>
      <w:r w:rsidR="006B321F">
        <w:rPr>
          <w:rFonts w:ascii="Arial" w:hAnsi="Arial" w:cs="Arial"/>
          <w:sz w:val="22"/>
          <w:szCs w:val="22"/>
        </w:rPr>
        <w:t>)</w:t>
      </w:r>
      <w:r w:rsidR="00670A3A">
        <w:rPr>
          <w:rFonts w:ascii="Arial" w:hAnsi="Arial" w:cs="Arial"/>
          <w:sz w:val="22"/>
          <w:szCs w:val="22"/>
        </w:rPr>
        <w:t xml:space="preserve"> </w:t>
      </w:r>
      <w:r w:rsidR="00487BDE">
        <w:rPr>
          <w:rFonts w:ascii="Arial" w:hAnsi="Arial" w:cs="Arial"/>
          <w:sz w:val="22"/>
          <w:szCs w:val="22"/>
          <w:u w:val="single"/>
        </w:rPr>
        <w:tab/>
      </w:r>
    </w:p>
    <w:p w14:paraId="18847E8B" w14:textId="49E29D2D" w:rsidR="005214DF" w:rsidRDefault="001F23CC" w:rsidP="00920E05">
      <w:pPr>
        <w:tabs>
          <w:tab w:val="left" w:pos="6570"/>
          <w:tab w:val="left" w:pos="9360"/>
        </w:tabs>
        <w:spacing w:before="120"/>
        <w:ind w:left="1440" w:hanging="720"/>
        <w:rPr>
          <w:rFonts w:ascii="Arial" w:hAnsi="Arial" w:cs="Arial"/>
          <w:sz w:val="22"/>
          <w:szCs w:val="22"/>
        </w:rPr>
      </w:pPr>
      <w:r w:rsidRPr="00FF2FA2">
        <w:rPr>
          <w:rFonts w:ascii="Arial" w:hAnsi="Arial" w:cs="Arial"/>
          <w:sz w:val="22"/>
          <w:szCs w:val="22"/>
        </w:rPr>
        <w:t xml:space="preserve">This report covers the period from </w:t>
      </w:r>
      <w:r w:rsidR="00487BDE">
        <w:rPr>
          <w:rFonts w:ascii="Arial" w:hAnsi="Arial" w:cs="Arial"/>
          <w:sz w:val="22"/>
          <w:szCs w:val="22"/>
          <w:u w:val="single"/>
        </w:rPr>
        <w:tab/>
      </w:r>
      <w:r w:rsidR="00670A3A">
        <w:rPr>
          <w:rFonts w:ascii="Arial" w:hAnsi="Arial" w:cs="Arial"/>
          <w:sz w:val="22"/>
          <w:szCs w:val="22"/>
          <w:u w:val="single"/>
        </w:rPr>
        <w:t xml:space="preserve"> </w:t>
      </w:r>
      <w:r w:rsidR="00487BDE">
        <w:rPr>
          <w:rFonts w:ascii="Arial" w:hAnsi="Arial" w:cs="Arial"/>
          <w:sz w:val="22"/>
          <w:szCs w:val="22"/>
        </w:rPr>
        <w:t>through</w:t>
      </w:r>
      <w:r w:rsidR="00670A3A">
        <w:rPr>
          <w:rFonts w:ascii="Arial" w:hAnsi="Arial" w:cs="Arial"/>
          <w:sz w:val="22"/>
          <w:szCs w:val="22"/>
        </w:rPr>
        <w:t xml:space="preserve"> </w:t>
      </w:r>
      <w:r w:rsidR="006B321F">
        <w:rPr>
          <w:rFonts w:ascii="Arial" w:hAnsi="Arial" w:cs="Arial"/>
          <w:sz w:val="22"/>
          <w:szCs w:val="22"/>
          <w:u w:val="single"/>
        </w:rPr>
        <w:tab/>
      </w:r>
    </w:p>
    <w:p w14:paraId="2FFC74F5" w14:textId="50AF4772" w:rsidR="007D7AD4" w:rsidRPr="001F1EE2" w:rsidRDefault="001F23CC" w:rsidP="007B58AE">
      <w:pPr>
        <w:pStyle w:val="WA"/>
        <w:tabs>
          <w:tab w:val="clear" w:pos="360"/>
          <w:tab w:val="clear" w:pos="720"/>
        </w:tabs>
      </w:pPr>
      <w:r w:rsidRPr="001F1EE2">
        <w:t>Notice Parties</w:t>
      </w:r>
    </w:p>
    <w:p w14:paraId="031FA018" w14:textId="22452A62" w:rsidR="007D7AD4" w:rsidRPr="00920E05" w:rsidRDefault="001F23CC" w:rsidP="007B58AE">
      <w:pPr>
        <w:spacing w:before="120"/>
        <w:ind w:left="720"/>
        <w:rPr>
          <w:rFonts w:ascii="Arial" w:hAnsi="Arial" w:cs="Arial"/>
          <w:i/>
          <w:sz w:val="22"/>
          <w:szCs w:val="22"/>
        </w:rPr>
      </w:pPr>
      <w:r w:rsidRPr="00920E05">
        <w:rPr>
          <w:rFonts w:ascii="Arial" w:hAnsi="Arial" w:cs="Arial"/>
          <w:i/>
          <w:sz w:val="22"/>
          <w:szCs w:val="22"/>
        </w:rPr>
        <w:t>(List each person who</w:t>
      </w:r>
      <w:r w:rsidR="00C40ACD" w:rsidRPr="00920E05">
        <w:rPr>
          <w:rFonts w:ascii="Arial" w:hAnsi="Arial" w:cs="Arial"/>
          <w:i/>
          <w:sz w:val="22"/>
          <w:szCs w:val="22"/>
        </w:rPr>
        <w:t>m</w:t>
      </w:r>
      <w:r w:rsidRPr="00920E05">
        <w:rPr>
          <w:rFonts w:ascii="Arial" w:hAnsi="Arial" w:cs="Arial"/>
          <w:i/>
          <w:sz w:val="22"/>
          <w:szCs w:val="22"/>
        </w:rPr>
        <w:t xml:space="preserve"> the </w:t>
      </w:r>
      <w:r w:rsidR="00C40ACD" w:rsidRPr="00920E05">
        <w:rPr>
          <w:rFonts w:ascii="Arial" w:hAnsi="Arial" w:cs="Arial"/>
          <w:i/>
          <w:sz w:val="22"/>
          <w:szCs w:val="22"/>
        </w:rPr>
        <w:t>c</w:t>
      </w:r>
      <w:r w:rsidRPr="00920E05">
        <w:rPr>
          <w:rFonts w:ascii="Arial" w:hAnsi="Arial" w:cs="Arial"/>
          <w:i/>
          <w:sz w:val="22"/>
          <w:szCs w:val="22"/>
        </w:rPr>
        <w:t>ourt has designated to receive copies of reports.)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FF2FA2" w14:paraId="29E5AD14" w14:textId="77777777">
        <w:tc>
          <w:tcPr>
            <w:tcW w:w="2484" w:type="dxa"/>
          </w:tcPr>
          <w:p w14:paraId="6F4D57F6" w14:textId="77777777" w:rsidR="007D7AD4" w:rsidRPr="00FF2FA2" w:rsidRDefault="007D7AD4" w:rsidP="007B58AE">
            <w:pPr>
              <w:tabs>
                <w:tab w:val="left" w:pos="360"/>
              </w:tabs>
              <w:jc w:val="center"/>
              <w:rPr>
                <w:rFonts w:ascii="Arial" w:hAnsi="Arial" w:cs="Arial"/>
                <w:b/>
                <w:sz w:val="22"/>
                <w:szCs w:val="22"/>
              </w:rPr>
            </w:pPr>
          </w:p>
          <w:p w14:paraId="05346EC3" w14:textId="77777777" w:rsidR="007D7AD4" w:rsidRPr="00FF2FA2" w:rsidRDefault="001F23CC" w:rsidP="007B58AE">
            <w:pPr>
              <w:tabs>
                <w:tab w:val="left" w:pos="360"/>
              </w:tabs>
              <w:jc w:val="center"/>
              <w:rPr>
                <w:rFonts w:ascii="Arial" w:hAnsi="Arial" w:cs="Arial"/>
                <w:b/>
                <w:sz w:val="22"/>
                <w:szCs w:val="22"/>
              </w:rPr>
            </w:pPr>
            <w:r w:rsidRPr="00FF2FA2">
              <w:rPr>
                <w:rFonts w:ascii="Arial" w:hAnsi="Arial" w:cs="Arial"/>
                <w:b/>
                <w:sz w:val="22"/>
                <w:szCs w:val="22"/>
              </w:rPr>
              <w:t>Name</w:t>
            </w:r>
          </w:p>
        </w:tc>
        <w:tc>
          <w:tcPr>
            <w:tcW w:w="3456" w:type="dxa"/>
          </w:tcPr>
          <w:p w14:paraId="4789D2BB" w14:textId="77777777" w:rsidR="007D7AD4" w:rsidRPr="00FF2FA2" w:rsidRDefault="007D7AD4" w:rsidP="007B58AE">
            <w:pPr>
              <w:tabs>
                <w:tab w:val="left" w:pos="360"/>
              </w:tabs>
              <w:jc w:val="center"/>
              <w:rPr>
                <w:rFonts w:ascii="Arial" w:hAnsi="Arial" w:cs="Arial"/>
                <w:b/>
                <w:sz w:val="22"/>
                <w:szCs w:val="22"/>
              </w:rPr>
            </w:pPr>
          </w:p>
          <w:p w14:paraId="0D662A00" w14:textId="77777777" w:rsidR="007D7AD4" w:rsidRPr="00FF2FA2" w:rsidRDefault="001F23CC" w:rsidP="007B58AE">
            <w:pPr>
              <w:tabs>
                <w:tab w:val="left" w:pos="360"/>
              </w:tabs>
              <w:jc w:val="center"/>
              <w:rPr>
                <w:rFonts w:ascii="Arial" w:hAnsi="Arial" w:cs="Arial"/>
                <w:b/>
                <w:sz w:val="22"/>
                <w:szCs w:val="22"/>
              </w:rPr>
            </w:pPr>
            <w:r w:rsidRPr="00FF2FA2">
              <w:rPr>
                <w:rFonts w:ascii="Arial" w:hAnsi="Arial" w:cs="Arial"/>
                <w:b/>
                <w:sz w:val="22"/>
                <w:szCs w:val="22"/>
              </w:rPr>
              <w:t>Mailing Address</w:t>
            </w:r>
          </w:p>
        </w:tc>
        <w:tc>
          <w:tcPr>
            <w:tcW w:w="2700" w:type="dxa"/>
          </w:tcPr>
          <w:p w14:paraId="23660237" w14:textId="77777777" w:rsidR="007D7AD4" w:rsidRPr="00FF2FA2" w:rsidRDefault="001F23CC" w:rsidP="007B58AE">
            <w:pPr>
              <w:tabs>
                <w:tab w:val="left" w:pos="360"/>
              </w:tabs>
              <w:jc w:val="center"/>
              <w:rPr>
                <w:rFonts w:ascii="Arial" w:hAnsi="Arial" w:cs="Arial"/>
                <w:b/>
                <w:sz w:val="22"/>
                <w:szCs w:val="22"/>
              </w:rPr>
            </w:pPr>
            <w:r w:rsidRPr="00FF2FA2">
              <w:rPr>
                <w:rFonts w:ascii="Arial" w:hAnsi="Arial" w:cs="Arial"/>
                <w:b/>
                <w:sz w:val="22"/>
                <w:szCs w:val="22"/>
              </w:rPr>
              <w:t>Relationship to</w:t>
            </w:r>
          </w:p>
          <w:p w14:paraId="1B6FC502" w14:textId="77777777" w:rsidR="007D7AD4" w:rsidRPr="00FF2FA2" w:rsidRDefault="001F23CC" w:rsidP="007B58AE">
            <w:pPr>
              <w:tabs>
                <w:tab w:val="left" w:pos="360"/>
              </w:tabs>
              <w:jc w:val="center"/>
              <w:rPr>
                <w:rFonts w:ascii="Arial" w:hAnsi="Arial" w:cs="Arial"/>
                <w:b/>
                <w:sz w:val="22"/>
                <w:szCs w:val="22"/>
              </w:rPr>
            </w:pPr>
            <w:r w:rsidRPr="00FF2FA2">
              <w:rPr>
                <w:rFonts w:ascii="Arial" w:hAnsi="Arial" w:cs="Arial"/>
                <w:b/>
                <w:sz w:val="22"/>
                <w:szCs w:val="22"/>
              </w:rPr>
              <w:t>Individual</w:t>
            </w:r>
          </w:p>
        </w:tc>
      </w:tr>
      <w:tr w:rsidR="007D7AD4" w:rsidRPr="00FF2FA2" w14:paraId="74679B49" w14:textId="77777777">
        <w:tc>
          <w:tcPr>
            <w:tcW w:w="2484" w:type="dxa"/>
          </w:tcPr>
          <w:p w14:paraId="6B2D9973" w14:textId="77777777" w:rsidR="007D7AD4" w:rsidRPr="00FF2FA2" w:rsidRDefault="007D7AD4" w:rsidP="007B58AE">
            <w:pPr>
              <w:pStyle w:val="EndnoteText"/>
              <w:tabs>
                <w:tab w:val="left" w:pos="360"/>
              </w:tabs>
              <w:rPr>
                <w:rFonts w:ascii="Arial" w:hAnsi="Arial" w:cs="Arial"/>
                <w:sz w:val="22"/>
                <w:szCs w:val="22"/>
              </w:rPr>
            </w:pPr>
          </w:p>
        </w:tc>
        <w:tc>
          <w:tcPr>
            <w:tcW w:w="3456" w:type="dxa"/>
          </w:tcPr>
          <w:p w14:paraId="4F64D207" w14:textId="77777777" w:rsidR="007D7AD4" w:rsidRPr="00FF2FA2" w:rsidRDefault="007D7AD4" w:rsidP="007B58AE">
            <w:pPr>
              <w:tabs>
                <w:tab w:val="left" w:pos="360"/>
              </w:tabs>
              <w:rPr>
                <w:rFonts w:ascii="Arial" w:hAnsi="Arial" w:cs="Arial"/>
                <w:sz w:val="22"/>
                <w:szCs w:val="22"/>
              </w:rPr>
            </w:pPr>
          </w:p>
        </w:tc>
        <w:tc>
          <w:tcPr>
            <w:tcW w:w="2700" w:type="dxa"/>
          </w:tcPr>
          <w:p w14:paraId="69DA3D1E" w14:textId="77777777" w:rsidR="007D7AD4" w:rsidRPr="00FF2FA2" w:rsidRDefault="007D7AD4" w:rsidP="007B58AE">
            <w:pPr>
              <w:tabs>
                <w:tab w:val="left" w:pos="360"/>
              </w:tabs>
              <w:rPr>
                <w:rFonts w:ascii="Arial" w:hAnsi="Arial" w:cs="Arial"/>
                <w:sz w:val="22"/>
                <w:szCs w:val="22"/>
              </w:rPr>
            </w:pPr>
          </w:p>
        </w:tc>
      </w:tr>
      <w:tr w:rsidR="007D7AD4" w:rsidRPr="00FF2FA2" w14:paraId="5EAD8FB7" w14:textId="77777777">
        <w:tc>
          <w:tcPr>
            <w:tcW w:w="2484" w:type="dxa"/>
          </w:tcPr>
          <w:p w14:paraId="45BD353B" w14:textId="77777777" w:rsidR="007D7AD4" w:rsidRPr="00FF2FA2" w:rsidRDefault="007D7AD4" w:rsidP="007B58AE">
            <w:pPr>
              <w:tabs>
                <w:tab w:val="left" w:pos="360"/>
              </w:tabs>
              <w:rPr>
                <w:rFonts w:ascii="Arial" w:hAnsi="Arial" w:cs="Arial"/>
                <w:sz w:val="22"/>
                <w:szCs w:val="22"/>
              </w:rPr>
            </w:pPr>
          </w:p>
        </w:tc>
        <w:tc>
          <w:tcPr>
            <w:tcW w:w="3456" w:type="dxa"/>
          </w:tcPr>
          <w:p w14:paraId="06B00010" w14:textId="77777777" w:rsidR="007D7AD4" w:rsidRPr="00FF2FA2" w:rsidRDefault="007D7AD4" w:rsidP="007B58AE">
            <w:pPr>
              <w:tabs>
                <w:tab w:val="left" w:pos="360"/>
              </w:tabs>
              <w:rPr>
                <w:rFonts w:ascii="Arial" w:hAnsi="Arial" w:cs="Arial"/>
                <w:sz w:val="22"/>
                <w:szCs w:val="22"/>
              </w:rPr>
            </w:pPr>
          </w:p>
        </w:tc>
        <w:tc>
          <w:tcPr>
            <w:tcW w:w="2700" w:type="dxa"/>
          </w:tcPr>
          <w:p w14:paraId="28FF214F" w14:textId="77777777" w:rsidR="007D7AD4" w:rsidRPr="00FF2FA2" w:rsidRDefault="007D7AD4" w:rsidP="007B58AE">
            <w:pPr>
              <w:tabs>
                <w:tab w:val="left" w:pos="360"/>
              </w:tabs>
              <w:rPr>
                <w:rFonts w:ascii="Arial" w:hAnsi="Arial" w:cs="Arial"/>
                <w:sz w:val="22"/>
                <w:szCs w:val="22"/>
              </w:rPr>
            </w:pPr>
          </w:p>
        </w:tc>
      </w:tr>
      <w:tr w:rsidR="007D7AD4" w:rsidRPr="00FF2FA2" w14:paraId="6522AD80" w14:textId="77777777">
        <w:tc>
          <w:tcPr>
            <w:tcW w:w="2484" w:type="dxa"/>
          </w:tcPr>
          <w:p w14:paraId="436F4C47" w14:textId="77777777" w:rsidR="007D7AD4" w:rsidRPr="00FF2FA2" w:rsidRDefault="007D7AD4" w:rsidP="007B58AE">
            <w:pPr>
              <w:tabs>
                <w:tab w:val="left" w:pos="360"/>
              </w:tabs>
              <w:rPr>
                <w:rFonts w:ascii="Arial" w:hAnsi="Arial" w:cs="Arial"/>
                <w:sz w:val="22"/>
                <w:szCs w:val="22"/>
              </w:rPr>
            </w:pPr>
          </w:p>
        </w:tc>
        <w:tc>
          <w:tcPr>
            <w:tcW w:w="3456" w:type="dxa"/>
          </w:tcPr>
          <w:p w14:paraId="1FCE0FBE" w14:textId="77777777" w:rsidR="007D7AD4" w:rsidRPr="00FF2FA2" w:rsidRDefault="007D7AD4" w:rsidP="007B58AE">
            <w:pPr>
              <w:tabs>
                <w:tab w:val="left" w:pos="360"/>
              </w:tabs>
              <w:rPr>
                <w:rFonts w:ascii="Arial" w:hAnsi="Arial" w:cs="Arial"/>
                <w:sz w:val="22"/>
                <w:szCs w:val="22"/>
              </w:rPr>
            </w:pPr>
          </w:p>
        </w:tc>
        <w:tc>
          <w:tcPr>
            <w:tcW w:w="2700" w:type="dxa"/>
          </w:tcPr>
          <w:p w14:paraId="3F3EBE98" w14:textId="77777777" w:rsidR="007D7AD4" w:rsidRPr="00FF2FA2" w:rsidRDefault="007D7AD4" w:rsidP="007B58AE">
            <w:pPr>
              <w:tabs>
                <w:tab w:val="left" w:pos="360"/>
              </w:tabs>
              <w:rPr>
                <w:rFonts w:ascii="Arial" w:hAnsi="Arial" w:cs="Arial"/>
                <w:sz w:val="22"/>
                <w:szCs w:val="22"/>
              </w:rPr>
            </w:pPr>
          </w:p>
        </w:tc>
      </w:tr>
      <w:tr w:rsidR="007D7AD4" w:rsidRPr="00FF2FA2" w14:paraId="2E40F48D" w14:textId="77777777">
        <w:tc>
          <w:tcPr>
            <w:tcW w:w="2484" w:type="dxa"/>
          </w:tcPr>
          <w:p w14:paraId="7E66F0FF" w14:textId="77777777" w:rsidR="007D7AD4" w:rsidRPr="00FF2FA2" w:rsidRDefault="007D7AD4" w:rsidP="007B58AE">
            <w:pPr>
              <w:tabs>
                <w:tab w:val="left" w:pos="360"/>
              </w:tabs>
              <w:rPr>
                <w:rFonts w:ascii="Arial" w:hAnsi="Arial" w:cs="Arial"/>
                <w:sz w:val="22"/>
                <w:szCs w:val="22"/>
              </w:rPr>
            </w:pPr>
          </w:p>
        </w:tc>
        <w:tc>
          <w:tcPr>
            <w:tcW w:w="3456" w:type="dxa"/>
          </w:tcPr>
          <w:p w14:paraId="4E385D3F" w14:textId="77777777" w:rsidR="007D7AD4" w:rsidRPr="00FF2FA2" w:rsidRDefault="007D7AD4" w:rsidP="007B58AE">
            <w:pPr>
              <w:tabs>
                <w:tab w:val="left" w:pos="360"/>
              </w:tabs>
              <w:rPr>
                <w:rFonts w:ascii="Arial" w:hAnsi="Arial" w:cs="Arial"/>
                <w:sz w:val="22"/>
                <w:szCs w:val="22"/>
              </w:rPr>
            </w:pPr>
          </w:p>
        </w:tc>
        <w:tc>
          <w:tcPr>
            <w:tcW w:w="2700" w:type="dxa"/>
          </w:tcPr>
          <w:p w14:paraId="635E2867" w14:textId="77777777" w:rsidR="007D7AD4" w:rsidRPr="00FF2FA2" w:rsidRDefault="007D7AD4" w:rsidP="007B58AE">
            <w:pPr>
              <w:tabs>
                <w:tab w:val="left" w:pos="360"/>
              </w:tabs>
              <w:rPr>
                <w:rFonts w:ascii="Arial" w:hAnsi="Arial" w:cs="Arial"/>
                <w:sz w:val="22"/>
                <w:szCs w:val="22"/>
              </w:rPr>
            </w:pPr>
          </w:p>
        </w:tc>
      </w:tr>
    </w:tbl>
    <w:p w14:paraId="7D3E49F0" w14:textId="7A2A7CB0" w:rsidR="007D7AD4" w:rsidRPr="001F1EE2" w:rsidRDefault="001F23CC" w:rsidP="00C40ACD">
      <w:pPr>
        <w:pStyle w:val="WA"/>
        <w:keepNext/>
        <w:keepLines/>
        <w:tabs>
          <w:tab w:val="clear" w:pos="360"/>
          <w:tab w:val="clear" w:pos="720"/>
        </w:tabs>
      </w:pPr>
      <w:r w:rsidRPr="001F1EE2">
        <w:t>Bond and Blocked Accounts</w:t>
      </w:r>
    </w:p>
    <w:p w14:paraId="59A783CE" w14:textId="74C7C949" w:rsidR="007D7AD4" w:rsidRPr="00FF2FA2" w:rsidRDefault="001F23CC" w:rsidP="00C40ACD">
      <w:pPr>
        <w:keepNext/>
        <w:keepLines/>
        <w:tabs>
          <w:tab w:val="right" w:pos="4320"/>
          <w:tab w:val="right" w:pos="9360"/>
        </w:tab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 xml:space="preserve">There </w:t>
      </w:r>
      <w:r w:rsidR="008845B9">
        <w:rPr>
          <w:rFonts w:ascii="Arial" w:hAnsi="Arial" w:cs="Arial"/>
          <w:sz w:val="22"/>
          <w:szCs w:val="22"/>
        </w:rPr>
        <w:t>[  ]</w:t>
      </w:r>
      <w:r w:rsidRPr="00FF2FA2">
        <w:rPr>
          <w:rFonts w:ascii="Arial" w:hAnsi="Arial" w:cs="Arial"/>
          <w:sz w:val="22"/>
          <w:szCs w:val="22"/>
        </w:rPr>
        <w:t xml:space="preserve"> </w:t>
      </w:r>
      <w:proofErr w:type="gramStart"/>
      <w:r w:rsidRPr="00FF2FA2">
        <w:rPr>
          <w:rFonts w:ascii="Arial" w:hAnsi="Arial" w:cs="Arial"/>
          <w:sz w:val="22"/>
          <w:szCs w:val="22"/>
        </w:rPr>
        <w:t xml:space="preserve">is </w:t>
      </w:r>
      <w:r w:rsidR="00745F8F">
        <w:rPr>
          <w:rFonts w:ascii="Arial" w:hAnsi="Arial" w:cs="Arial"/>
          <w:sz w:val="22"/>
          <w:szCs w:val="22"/>
        </w:rPr>
        <w:t xml:space="preserve"> </w:t>
      </w:r>
      <w:r w:rsidRPr="00FF2FA2">
        <w:rPr>
          <w:rFonts w:ascii="Arial" w:hAnsi="Arial" w:cs="Arial"/>
          <w:b/>
          <w:sz w:val="22"/>
          <w:szCs w:val="22"/>
        </w:rPr>
        <w:t>or</w:t>
      </w:r>
      <w:proofErr w:type="gramEnd"/>
      <w:r w:rsidR="00670A3A" w:rsidRPr="00920E05">
        <w:rPr>
          <w:rFonts w:ascii="Arial" w:hAnsi="Arial" w:cs="Arial"/>
          <w:sz w:val="22"/>
          <w:szCs w:val="22"/>
        </w:rPr>
        <w:t xml:space="preserve"> </w:t>
      </w:r>
      <w:r w:rsidRPr="000E7C29">
        <w:rPr>
          <w:rFonts w:ascii="Arial" w:hAnsi="Arial" w:cs="Arial"/>
          <w:sz w:val="22"/>
          <w:szCs w:val="22"/>
        </w:rPr>
        <w:t xml:space="preserve"> </w:t>
      </w:r>
      <w:r w:rsidR="008845B9">
        <w:rPr>
          <w:rFonts w:ascii="Arial" w:hAnsi="Arial" w:cs="Arial"/>
          <w:sz w:val="22"/>
          <w:szCs w:val="22"/>
        </w:rPr>
        <w:t>[  ]</w:t>
      </w:r>
      <w:r w:rsidRPr="00FF2FA2">
        <w:rPr>
          <w:rFonts w:ascii="Arial" w:hAnsi="Arial" w:cs="Arial"/>
          <w:sz w:val="22"/>
          <w:szCs w:val="22"/>
        </w:rPr>
        <w:t xml:space="preserve"> is not currently a bond in place in the amount of $</w:t>
      </w:r>
      <w:r w:rsidR="005C4CDC">
        <w:rPr>
          <w:rFonts w:ascii="Arial" w:hAnsi="Arial" w:cs="Arial"/>
          <w:sz w:val="22"/>
          <w:szCs w:val="22"/>
          <w:u w:val="single"/>
        </w:rPr>
        <w:tab/>
      </w:r>
      <w:r w:rsidR="00670A3A">
        <w:rPr>
          <w:rFonts w:ascii="Arial" w:hAnsi="Arial" w:cs="Arial"/>
          <w:sz w:val="22"/>
          <w:szCs w:val="22"/>
        </w:rPr>
        <w:br/>
      </w:r>
      <w:r w:rsidRPr="00920E05">
        <w:rPr>
          <w:rFonts w:ascii="Arial" w:hAnsi="Arial" w:cs="Arial"/>
          <w:i/>
          <w:sz w:val="22"/>
          <w:szCs w:val="22"/>
        </w:rPr>
        <w:t>(Bond No.</w:t>
      </w:r>
      <w:r w:rsidR="000E7C29" w:rsidRPr="00920E05">
        <w:rPr>
          <w:rFonts w:ascii="Arial" w:hAnsi="Arial" w:cs="Arial"/>
          <w:i/>
          <w:sz w:val="22"/>
          <w:szCs w:val="22"/>
        </w:rPr>
        <w:t>)</w:t>
      </w:r>
      <w:r w:rsidR="000E7C29">
        <w:rPr>
          <w:rFonts w:ascii="Arial" w:hAnsi="Arial" w:cs="Arial"/>
          <w:sz w:val="22"/>
          <w:szCs w:val="22"/>
        </w:rPr>
        <w:t>:</w:t>
      </w:r>
      <w:r w:rsidR="005C4CDC">
        <w:rPr>
          <w:rFonts w:ascii="Arial" w:hAnsi="Arial" w:cs="Arial"/>
          <w:sz w:val="22"/>
          <w:szCs w:val="22"/>
          <w:u w:val="single"/>
        </w:rPr>
        <w:tab/>
      </w:r>
      <w:r w:rsidRPr="00FF2FA2">
        <w:rPr>
          <w:rFonts w:ascii="Arial" w:hAnsi="Arial" w:cs="Arial"/>
          <w:sz w:val="22"/>
          <w:szCs w:val="22"/>
        </w:rPr>
        <w:t>).</w:t>
      </w:r>
    </w:p>
    <w:p w14:paraId="0A786D5A" w14:textId="5277AF0B" w:rsidR="007D7AD4" w:rsidRPr="0083788D" w:rsidRDefault="001F23CC" w:rsidP="00670A3A">
      <w:pPr>
        <w:tabs>
          <w:tab w:val="right" w:pos="7290"/>
        </w:tab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rPr>
        <w:t>The total assets in blocked accounts is $</w:t>
      </w:r>
      <w:r w:rsidR="0083788D">
        <w:rPr>
          <w:rFonts w:ascii="Arial" w:hAnsi="Arial" w:cs="Arial"/>
          <w:sz w:val="22"/>
          <w:szCs w:val="22"/>
          <w:u w:val="single"/>
        </w:rPr>
        <w:tab/>
      </w:r>
      <w:r w:rsidR="00A33A2E" w:rsidRPr="00C40ACD">
        <w:rPr>
          <w:rFonts w:ascii="Arial" w:hAnsi="Arial" w:cs="Arial"/>
          <w:sz w:val="22"/>
          <w:szCs w:val="22"/>
        </w:rPr>
        <w:t>.</w:t>
      </w:r>
    </w:p>
    <w:p w14:paraId="4907BE4E" w14:textId="3C4CBB89" w:rsidR="007D7AD4" w:rsidRPr="00FF2FA2" w:rsidRDefault="001F23CC" w:rsidP="00670A3A">
      <w:pPr>
        <w:tabs>
          <w:tab w:val="right" w:pos="7290"/>
        </w:tabs>
        <w:overflowPunct/>
        <w:autoSpaceDE/>
        <w:autoSpaceDN/>
        <w:adjustRightInd/>
        <w:spacing w:before="120"/>
        <w:ind w:left="720"/>
        <w:textAlignment w:val="auto"/>
        <w:rPr>
          <w:rFonts w:ascii="Arial" w:hAnsi="Arial" w:cs="Arial"/>
          <w:sz w:val="22"/>
          <w:szCs w:val="22"/>
        </w:rPr>
      </w:pPr>
      <w:r w:rsidRPr="00FF2FA2">
        <w:rPr>
          <w:rFonts w:ascii="Arial" w:hAnsi="Arial" w:cs="Arial"/>
          <w:sz w:val="22"/>
          <w:szCs w:val="22"/>
        </w:rPr>
        <w:t>The total assets in unblocked accounts is $</w:t>
      </w:r>
      <w:r w:rsidR="0083788D">
        <w:rPr>
          <w:rFonts w:ascii="Arial" w:hAnsi="Arial" w:cs="Arial"/>
          <w:sz w:val="22"/>
          <w:szCs w:val="22"/>
          <w:u w:val="single"/>
        </w:rPr>
        <w:tab/>
      </w:r>
      <w:r w:rsidRPr="00FF2FA2">
        <w:rPr>
          <w:rFonts w:ascii="Arial" w:hAnsi="Arial" w:cs="Arial"/>
          <w:sz w:val="22"/>
          <w:szCs w:val="22"/>
        </w:rPr>
        <w:t>.</w:t>
      </w:r>
    </w:p>
    <w:p w14:paraId="7E249738" w14:textId="2F81E58A" w:rsidR="007D7AD4" w:rsidRPr="001F1EE2" w:rsidRDefault="001F23CC" w:rsidP="007B58AE">
      <w:pPr>
        <w:pStyle w:val="WA"/>
        <w:tabs>
          <w:tab w:val="clear" w:pos="360"/>
          <w:tab w:val="clear" w:pos="720"/>
        </w:tabs>
      </w:pPr>
      <w:r w:rsidRPr="001F1EE2">
        <w:t>Guardian/Conservator Fees</w:t>
      </w:r>
    </w:p>
    <w:p w14:paraId="7E4619DE" w14:textId="254FA7E4" w:rsidR="0077038A" w:rsidRDefault="00147EEA" w:rsidP="007B58AE">
      <w:pPr>
        <w:tabs>
          <w:tab w:val="left" w:pos="2610"/>
          <w:tab w:val="left" w:pos="6660"/>
          <w:tab w:val="left" w:pos="9180"/>
        </w:tabs>
        <w:spacing w:before="120"/>
        <w:ind w:left="720"/>
        <w:rPr>
          <w:rFonts w:ascii="Arial" w:hAnsi="Arial" w:cs="Arial"/>
          <w:sz w:val="22"/>
          <w:szCs w:val="22"/>
        </w:rPr>
      </w:pPr>
      <w:r>
        <w:rPr>
          <w:rFonts w:ascii="Arial" w:hAnsi="Arial" w:cs="Arial"/>
          <w:sz w:val="22"/>
          <w:szCs w:val="22"/>
        </w:rPr>
        <w:t>The g</w:t>
      </w:r>
      <w:r w:rsidR="001F23CC" w:rsidRPr="00FF2FA2">
        <w:rPr>
          <w:rFonts w:ascii="Arial" w:hAnsi="Arial" w:cs="Arial"/>
          <w:sz w:val="22"/>
          <w:szCs w:val="22"/>
        </w:rPr>
        <w:t>uardian/</w:t>
      </w:r>
      <w:r>
        <w:rPr>
          <w:rFonts w:ascii="Arial" w:hAnsi="Arial" w:cs="Arial"/>
          <w:sz w:val="22"/>
          <w:szCs w:val="22"/>
        </w:rPr>
        <w:t>c</w:t>
      </w:r>
      <w:r w:rsidR="001F23CC" w:rsidRPr="00FF2FA2">
        <w:rPr>
          <w:rFonts w:ascii="Arial" w:hAnsi="Arial" w:cs="Arial"/>
          <w:sz w:val="22"/>
          <w:szCs w:val="22"/>
        </w:rPr>
        <w:t xml:space="preserve">onservator is requesting </w:t>
      </w:r>
      <w:r w:rsidR="00315083">
        <w:rPr>
          <w:rFonts w:ascii="Arial" w:hAnsi="Arial" w:cs="Arial"/>
          <w:sz w:val="22"/>
          <w:szCs w:val="22"/>
        </w:rPr>
        <w:t xml:space="preserve">approval </w:t>
      </w:r>
      <w:r w:rsidR="0077038A">
        <w:rPr>
          <w:rFonts w:ascii="Arial" w:hAnsi="Arial" w:cs="Arial"/>
          <w:sz w:val="22"/>
          <w:szCs w:val="22"/>
        </w:rPr>
        <w:t xml:space="preserve">of </w:t>
      </w:r>
      <w:r w:rsidR="001F23CC" w:rsidRPr="00FF2FA2">
        <w:rPr>
          <w:rFonts w:ascii="Arial" w:hAnsi="Arial" w:cs="Arial"/>
          <w:sz w:val="22"/>
          <w:szCs w:val="22"/>
        </w:rPr>
        <w:t xml:space="preserve">fees and costs in the amount of </w:t>
      </w:r>
      <w:r w:rsidR="00512F7A">
        <w:rPr>
          <w:rFonts w:ascii="Arial" w:hAnsi="Arial" w:cs="Arial"/>
          <w:sz w:val="22"/>
          <w:szCs w:val="22"/>
        </w:rPr>
        <w:br/>
      </w:r>
      <w:r w:rsidR="001F23CC" w:rsidRPr="00FF2FA2">
        <w:rPr>
          <w:rFonts w:ascii="Arial" w:hAnsi="Arial" w:cs="Arial"/>
          <w:sz w:val="22"/>
          <w:szCs w:val="22"/>
        </w:rPr>
        <w:t xml:space="preserve">$ </w:t>
      </w:r>
      <w:r w:rsidR="00897445">
        <w:rPr>
          <w:rFonts w:ascii="Arial" w:hAnsi="Arial" w:cs="Arial"/>
          <w:sz w:val="22"/>
          <w:szCs w:val="22"/>
          <w:u w:val="single"/>
        </w:rPr>
        <w:tab/>
      </w:r>
      <w:r w:rsidR="001F23CC" w:rsidRPr="00FF2FA2">
        <w:rPr>
          <w:rFonts w:ascii="Arial" w:hAnsi="Arial" w:cs="Arial"/>
          <w:sz w:val="22"/>
          <w:szCs w:val="22"/>
        </w:rPr>
        <w:t xml:space="preserve"> for the period of </w:t>
      </w:r>
      <w:r w:rsidR="00897445">
        <w:rPr>
          <w:rFonts w:ascii="Arial" w:hAnsi="Arial" w:cs="Arial"/>
          <w:sz w:val="22"/>
          <w:szCs w:val="22"/>
          <w:u w:val="single"/>
        </w:rPr>
        <w:tab/>
      </w:r>
      <w:r w:rsidR="001F23CC" w:rsidRPr="00FF2FA2">
        <w:rPr>
          <w:rFonts w:ascii="Arial" w:hAnsi="Arial" w:cs="Arial"/>
          <w:sz w:val="22"/>
          <w:szCs w:val="22"/>
        </w:rPr>
        <w:t xml:space="preserve"> through </w:t>
      </w:r>
      <w:r w:rsidR="00897445">
        <w:rPr>
          <w:rFonts w:ascii="Arial" w:hAnsi="Arial" w:cs="Arial"/>
          <w:sz w:val="22"/>
          <w:szCs w:val="22"/>
          <w:u w:val="single"/>
        </w:rPr>
        <w:tab/>
      </w:r>
      <w:r w:rsidR="0077038A">
        <w:rPr>
          <w:rFonts w:ascii="Arial" w:hAnsi="Arial" w:cs="Arial"/>
          <w:sz w:val="22"/>
          <w:szCs w:val="22"/>
        </w:rPr>
        <w:t xml:space="preserve"> to be paid as follows</w:t>
      </w:r>
      <w:r w:rsidR="00670A3A">
        <w:rPr>
          <w:rFonts w:ascii="Arial" w:hAnsi="Arial" w:cs="Arial"/>
          <w:sz w:val="22"/>
          <w:szCs w:val="22"/>
        </w:rPr>
        <w:t xml:space="preserve"> </w:t>
      </w:r>
      <w:r w:rsidR="0077038A">
        <w:rPr>
          <w:rFonts w:ascii="Arial" w:hAnsi="Arial" w:cs="Arial"/>
          <w:sz w:val="22"/>
          <w:szCs w:val="22"/>
          <w:u w:val="single"/>
        </w:rPr>
        <w:tab/>
      </w:r>
      <w:r w:rsidR="00670A3A" w:rsidRPr="00C40ACD">
        <w:rPr>
          <w:rFonts w:ascii="Arial" w:hAnsi="Arial" w:cs="Arial"/>
          <w:sz w:val="22"/>
          <w:szCs w:val="22"/>
        </w:rPr>
        <w:t>.</w:t>
      </w:r>
      <w:r w:rsidR="001F23CC" w:rsidRPr="00FF2FA2">
        <w:rPr>
          <w:rFonts w:ascii="Arial" w:hAnsi="Arial" w:cs="Arial"/>
          <w:sz w:val="22"/>
          <w:szCs w:val="22"/>
        </w:rPr>
        <w:t xml:space="preserve"> The </w:t>
      </w:r>
      <w:r w:rsidR="00670A3A">
        <w:rPr>
          <w:rFonts w:ascii="Arial" w:hAnsi="Arial" w:cs="Arial"/>
          <w:sz w:val="22"/>
          <w:szCs w:val="22"/>
        </w:rPr>
        <w:t>g</w:t>
      </w:r>
      <w:r w:rsidR="001F23CC" w:rsidRPr="00FF2FA2">
        <w:rPr>
          <w:rFonts w:ascii="Arial" w:hAnsi="Arial" w:cs="Arial"/>
          <w:sz w:val="22"/>
          <w:szCs w:val="22"/>
        </w:rPr>
        <w:t>uardian/</w:t>
      </w:r>
      <w:r w:rsidR="00670A3A">
        <w:rPr>
          <w:rFonts w:ascii="Arial" w:hAnsi="Arial" w:cs="Arial"/>
          <w:sz w:val="22"/>
          <w:szCs w:val="22"/>
        </w:rPr>
        <w:t>c</w:t>
      </w:r>
      <w:r w:rsidR="001F23CC" w:rsidRPr="00FF2FA2">
        <w:rPr>
          <w:rFonts w:ascii="Arial" w:hAnsi="Arial" w:cs="Arial"/>
          <w:sz w:val="22"/>
          <w:szCs w:val="22"/>
        </w:rPr>
        <w:t>onservator has attached to this report (or has filed with this report) a separate itemized fee declaration that describes in detail the services rendered, the time period that services were provided, the time required to provide services, the requested rate of compensation, and the out</w:t>
      </w:r>
      <w:r w:rsidR="00670A3A">
        <w:rPr>
          <w:rFonts w:ascii="Arial" w:hAnsi="Arial" w:cs="Arial"/>
          <w:sz w:val="22"/>
          <w:szCs w:val="22"/>
        </w:rPr>
        <w:t>-</w:t>
      </w:r>
      <w:r w:rsidR="001F23CC" w:rsidRPr="00FF2FA2">
        <w:rPr>
          <w:rFonts w:ascii="Arial" w:hAnsi="Arial" w:cs="Arial"/>
          <w:sz w:val="22"/>
          <w:szCs w:val="22"/>
        </w:rPr>
        <w:t>of</w:t>
      </w:r>
      <w:r w:rsidR="00670A3A">
        <w:rPr>
          <w:rFonts w:ascii="Arial" w:hAnsi="Arial" w:cs="Arial"/>
          <w:sz w:val="22"/>
          <w:szCs w:val="22"/>
        </w:rPr>
        <w:t>-</w:t>
      </w:r>
      <w:r w:rsidR="001F23CC" w:rsidRPr="00FF2FA2">
        <w:rPr>
          <w:rFonts w:ascii="Arial" w:hAnsi="Arial" w:cs="Arial"/>
          <w:sz w:val="22"/>
          <w:szCs w:val="22"/>
        </w:rPr>
        <w:t>pocket costs incurred.</w:t>
      </w:r>
    </w:p>
    <w:p w14:paraId="79A6C22A" w14:textId="7931FB4B" w:rsidR="0077038A" w:rsidRDefault="0077038A" w:rsidP="007B58AE">
      <w:pPr>
        <w:spacing w:before="120"/>
        <w:ind w:left="720" w:hanging="720"/>
        <w:rPr>
          <w:rFonts w:ascii="Arial" w:hAnsi="Arial" w:cs="Arial"/>
          <w:i/>
          <w:color w:val="000000"/>
          <w:sz w:val="22"/>
          <w:szCs w:val="22"/>
          <w:shd w:val="clear" w:color="auto" w:fill="FFFFFF"/>
        </w:rPr>
      </w:pPr>
      <w:r w:rsidRPr="0077038A">
        <w:rPr>
          <w:rFonts w:ascii="Arial" w:hAnsi="Arial" w:cs="Arial"/>
          <w:b/>
          <w:sz w:val="22"/>
          <w:szCs w:val="22"/>
        </w:rPr>
        <w:t>6.</w:t>
      </w:r>
      <w:r w:rsidR="0091587C">
        <w:rPr>
          <w:rFonts w:ascii="Arial" w:hAnsi="Arial" w:cs="Arial"/>
          <w:b/>
          <w:sz w:val="22"/>
          <w:szCs w:val="22"/>
        </w:rPr>
        <w:tab/>
      </w:r>
      <w:r w:rsidR="0091587C" w:rsidRPr="0091587C">
        <w:rPr>
          <w:rFonts w:ascii="Arial" w:hAnsi="Arial" w:cs="Arial"/>
          <w:b/>
          <w:sz w:val="22"/>
          <w:szCs w:val="22"/>
        </w:rPr>
        <w:t>S</w:t>
      </w:r>
      <w:r w:rsidRPr="0091587C">
        <w:rPr>
          <w:rFonts w:ascii="Arial" w:hAnsi="Arial" w:cs="Arial"/>
          <w:b/>
          <w:color w:val="000000"/>
          <w:sz w:val="22"/>
          <w:szCs w:val="22"/>
          <w:shd w:val="clear" w:color="auto" w:fill="FFFFFF"/>
        </w:rPr>
        <w:t>pecific and updated information regarding the emergency alleged in the emergency petition</w:t>
      </w:r>
    </w:p>
    <w:p w14:paraId="09ED94F8" w14:textId="77777777" w:rsidR="0091587C" w:rsidRPr="00FF2FA2" w:rsidRDefault="0091587C"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A78A324" w14:textId="77777777" w:rsidR="0091587C" w:rsidRPr="00FF2FA2" w:rsidRDefault="0091587C"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01178D00" w14:textId="77777777" w:rsidR="0091587C" w:rsidRPr="00FF2FA2" w:rsidRDefault="0091587C"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F88E248" w14:textId="5943E2CA" w:rsidR="0091587C" w:rsidRDefault="0091587C"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15DE795" w14:textId="6DAE1AB9" w:rsidR="0091587C" w:rsidRPr="00531408" w:rsidRDefault="0091587C" w:rsidP="007B58AE">
      <w:pPr>
        <w:suppressAutoHyphens/>
        <w:overflowPunct/>
        <w:autoSpaceDE/>
        <w:autoSpaceDN/>
        <w:adjustRightInd/>
        <w:spacing w:before="120"/>
        <w:ind w:left="720" w:hanging="720"/>
        <w:textAlignment w:val="auto"/>
        <w:rPr>
          <w:rFonts w:ascii="Arial" w:hAnsi="Arial" w:cs="Arial"/>
          <w:b/>
          <w:sz w:val="22"/>
          <w:szCs w:val="22"/>
        </w:rPr>
      </w:pPr>
      <w:r w:rsidRPr="00241DC8">
        <w:rPr>
          <w:rFonts w:ascii="Arial" w:hAnsi="Arial" w:cs="Arial"/>
          <w:b/>
          <w:sz w:val="22"/>
          <w:szCs w:val="22"/>
        </w:rPr>
        <w:t>7</w:t>
      </w:r>
      <w:r>
        <w:rPr>
          <w:rFonts w:ascii="Arial" w:hAnsi="Arial" w:cs="Arial"/>
          <w:sz w:val="22"/>
          <w:szCs w:val="22"/>
        </w:rPr>
        <w:t>.</w:t>
      </w:r>
      <w:r>
        <w:rPr>
          <w:rFonts w:ascii="Arial" w:hAnsi="Arial" w:cs="Arial"/>
          <w:sz w:val="22"/>
          <w:szCs w:val="22"/>
        </w:rPr>
        <w:tab/>
      </w:r>
      <w:r w:rsidRPr="00531408">
        <w:rPr>
          <w:rFonts w:ascii="Arial" w:hAnsi="Arial" w:cs="Arial"/>
          <w:b/>
          <w:sz w:val="22"/>
          <w:szCs w:val="22"/>
        </w:rPr>
        <w:t>Individual’s Emergency Needs</w:t>
      </w:r>
    </w:p>
    <w:p w14:paraId="6EFE6BD6" w14:textId="77777777" w:rsidR="00905A19" w:rsidRPr="00FF2FA2" w:rsidRDefault="00905A19"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317BF3A5" w14:textId="77777777" w:rsidR="00905A19" w:rsidRPr="00FF2FA2" w:rsidRDefault="00905A19"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B3EC100" w14:textId="77777777" w:rsidR="00905A19" w:rsidRPr="00FF2FA2" w:rsidRDefault="00905A19"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75668487" w14:textId="1C6044C3" w:rsidR="00CD73B7" w:rsidRDefault="00905A19"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4B62ABBE" w14:textId="7BE8979D" w:rsidR="00AC15ED" w:rsidRDefault="00512F7A" w:rsidP="007B58AE">
      <w:pPr>
        <w:pStyle w:val="WA"/>
        <w:numPr>
          <w:ilvl w:val="0"/>
          <w:numId w:val="0"/>
        </w:numPr>
        <w:tabs>
          <w:tab w:val="clear" w:pos="360"/>
          <w:tab w:val="clear" w:pos="720"/>
        </w:tabs>
      </w:pPr>
      <w:r>
        <w:t>8.</w:t>
      </w:r>
      <w:r>
        <w:tab/>
      </w:r>
      <w:r w:rsidR="0091587C">
        <w:t>Actions and d</w:t>
      </w:r>
      <w:r w:rsidR="0077038A">
        <w:t>ecision</w:t>
      </w:r>
      <w:r w:rsidR="00164E82">
        <w:t xml:space="preserve">s </w:t>
      </w:r>
      <w:r w:rsidR="0091587C">
        <w:t xml:space="preserve">by </w:t>
      </w:r>
      <w:r w:rsidR="00164E82">
        <w:t>the emergency g</w:t>
      </w:r>
      <w:r w:rsidR="005D27D8">
        <w:t>uardian</w:t>
      </w:r>
      <w:r w:rsidR="00164E82">
        <w:t>/conservator</w:t>
      </w:r>
    </w:p>
    <w:p w14:paraId="5B18F006" w14:textId="6A9A9ECC" w:rsidR="00AC15ED" w:rsidRPr="00AC15ED" w:rsidRDefault="00AC15ED"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AC15ED">
        <w:rPr>
          <w:rFonts w:ascii="Arial" w:hAnsi="Arial" w:cs="Arial"/>
          <w:sz w:val="22"/>
          <w:szCs w:val="22"/>
          <w:u w:val="single"/>
        </w:rPr>
        <w:tab/>
      </w:r>
    </w:p>
    <w:p w14:paraId="66BD0DD7" w14:textId="77777777" w:rsidR="00AC15ED" w:rsidRPr="00FF2FA2" w:rsidRDefault="00AC15ED"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A0F5EF4" w14:textId="343ABD77" w:rsidR="009238F2" w:rsidRPr="00FF2FA2" w:rsidRDefault="00AC15ED"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ABAB81D" w14:textId="77777777" w:rsidR="009238F2" w:rsidRPr="00FF2FA2" w:rsidRDefault="009238F2"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FA62FE0" w14:textId="40748FE5" w:rsidR="007D7AD4" w:rsidRDefault="00512F7A" w:rsidP="007B58AE">
      <w:pPr>
        <w:pStyle w:val="WA"/>
        <w:numPr>
          <w:ilvl w:val="0"/>
          <w:numId w:val="0"/>
        </w:numPr>
        <w:tabs>
          <w:tab w:val="clear" w:pos="360"/>
          <w:tab w:val="clear" w:pos="720"/>
        </w:tabs>
      </w:pPr>
      <w:r>
        <w:t>9.</w:t>
      </w:r>
      <w:r>
        <w:tab/>
      </w:r>
      <w:r w:rsidR="0091587C">
        <w:t>Recommendations as to whether a</w:t>
      </w:r>
      <w:r w:rsidR="009238F2">
        <w:t xml:space="preserve"> </w:t>
      </w:r>
      <w:r w:rsidR="00164E82">
        <w:t>g</w:t>
      </w:r>
      <w:r w:rsidR="009238F2">
        <w:t>uardian</w:t>
      </w:r>
      <w:r w:rsidR="00164E82">
        <w:t>/conservator</w:t>
      </w:r>
      <w:r w:rsidR="0091587C">
        <w:t xml:space="preserve"> should be appointed</w:t>
      </w:r>
    </w:p>
    <w:p w14:paraId="167457DB" w14:textId="62A620F0" w:rsidR="009238F2" w:rsidRPr="00FF2FA2" w:rsidRDefault="009238F2"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Pr>
          <w:rFonts w:ascii="Arial" w:hAnsi="Arial" w:cs="Arial"/>
          <w:sz w:val="22"/>
          <w:szCs w:val="22"/>
          <w:u w:val="single"/>
        </w:rPr>
        <w:tab/>
      </w:r>
    </w:p>
    <w:p w14:paraId="085B2429" w14:textId="77777777" w:rsidR="009238F2" w:rsidRPr="00FF2FA2" w:rsidRDefault="009238F2"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2B86E3D4" w14:textId="77777777" w:rsidR="009238F2" w:rsidRDefault="009238F2"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6F2BF8AF" w14:textId="77777777" w:rsidR="00651951" w:rsidRPr="003B71B7" w:rsidRDefault="00512F7A" w:rsidP="003B71B7">
      <w:pPr>
        <w:spacing w:before="120"/>
        <w:rPr>
          <w:rFonts w:ascii="Arial" w:hAnsi="Arial" w:cs="Arial"/>
          <w:b/>
          <w:sz w:val="22"/>
          <w:szCs w:val="22"/>
        </w:rPr>
      </w:pPr>
      <w:r w:rsidRPr="00512F7A">
        <w:rPr>
          <w:rFonts w:ascii="Arial" w:hAnsi="Arial" w:cs="Arial"/>
          <w:b/>
          <w:sz w:val="22"/>
          <w:szCs w:val="22"/>
        </w:rPr>
        <w:t>10</w:t>
      </w:r>
      <w:r w:rsidR="00E56705" w:rsidRPr="00512F7A">
        <w:rPr>
          <w:rFonts w:ascii="Arial" w:hAnsi="Arial" w:cs="Arial"/>
          <w:b/>
          <w:sz w:val="22"/>
          <w:szCs w:val="22"/>
        </w:rPr>
        <w:t>.</w:t>
      </w:r>
      <w:r w:rsidR="00E56705" w:rsidRPr="003B71B7">
        <w:rPr>
          <w:rFonts w:ascii="Arial" w:hAnsi="Arial" w:cs="Arial"/>
          <w:b/>
          <w:sz w:val="22"/>
          <w:szCs w:val="22"/>
        </w:rPr>
        <w:tab/>
      </w:r>
      <w:r w:rsidR="00651951" w:rsidRPr="003B71B7">
        <w:rPr>
          <w:rFonts w:ascii="Arial" w:hAnsi="Arial" w:cs="Arial"/>
          <w:b/>
          <w:sz w:val="22"/>
          <w:szCs w:val="22"/>
        </w:rPr>
        <w:t>Extend Emergency Guardianship/Conservatorship</w:t>
      </w:r>
    </w:p>
    <w:p w14:paraId="04F03CBA" w14:textId="250D4E4F" w:rsidR="00651951" w:rsidRPr="003B71B7" w:rsidRDefault="00651951" w:rsidP="003B71B7">
      <w:pPr>
        <w:spacing w:before="120"/>
        <w:ind w:left="1080" w:hanging="360"/>
        <w:rPr>
          <w:rFonts w:ascii="Arial" w:hAnsi="Arial" w:cs="Arial"/>
          <w:sz w:val="22"/>
          <w:szCs w:val="22"/>
        </w:rPr>
      </w:pPr>
      <w:r w:rsidRPr="003B71B7">
        <w:rPr>
          <w:rFonts w:ascii="Arial" w:hAnsi="Arial" w:cs="Arial"/>
          <w:sz w:val="22"/>
          <w:szCs w:val="22"/>
        </w:rPr>
        <w:t>[  ]</w:t>
      </w:r>
      <w:r w:rsidRPr="003B71B7">
        <w:rPr>
          <w:rFonts w:ascii="Arial" w:hAnsi="Arial" w:cs="Arial"/>
          <w:sz w:val="22"/>
          <w:szCs w:val="22"/>
        </w:rPr>
        <w:tab/>
        <w:t>Does not apply.</w:t>
      </w:r>
    </w:p>
    <w:p w14:paraId="0F565575" w14:textId="0A81F250" w:rsidR="00651951" w:rsidRPr="003B71B7" w:rsidRDefault="00651951" w:rsidP="00920E05">
      <w:pPr>
        <w:tabs>
          <w:tab w:val="left" w:pos="9360"/>
        </w:tabs>
        <w:suppressAutoHyphens/>
        <w:overflowPunct/>
        <w:autoSpaceDE/>
        <w:autoSpaceDN/>
        <w:adjustRightInd/>
        <w:spacing w:before="120"/>
        <w:ind w:left="1080" w:hanging="360"/>
        <w:textAlignment w:val="auto"/>
        <w:rPr>
          <w:rFonts w:ascii="Arial" w:hAnsi="Arial" w:cs="Arial"/>
          <w:sz w:val="22"/>
          <w:szCs w:val="22"/>
          <w:u w:val="single"/>
        </w:rPr>
      </w:pPr>
      <w:r w:rsidRPr="003B71B7">
        <w:rPr>
          <w:rFonts w:ascii="Arial" w:hAnsi="Arial" w:cs="Arial"/>
          <w:sz w:val="22"/>
          <w:szCs w:val="22"/>
        </w:rPr>
        <w:lastRenderedPageBreak/>
        <w:t>[  ]</w:t>
      </w:r>
      <w:r w:rsidRPr="003B71B7">
        <w:rPr>
          <w:rFonts w:ascii="Arial" w:hAnsi="Arial" w:cs="Arial"/>
          <w:sz w:val="22"/>
          <w:szCs w:val="22"/>
        </w:rPr>
        <w:tab/>
        <w:t>The emergency guardianship/conservatorship should be extended another 60 days because</w:t>
      </w:r>
      <w:r w:rsidR="004E135C">
        <w:rPr>
          <w:rFonts w:ascii="Arial" w:hAnsi="Arial" w:cs="Arial"/>
          <w:sz w:val="22"/>
          <w:szCs w:val="22"/>
        </w:rPr>
        <w:t>:</w:t>
      </w:r>
      <w:r w:rsidRPr="003B71B7">
        <w:rPr>
          <w:rFonts w:ascii="Arial" w:hAnsi="Arial" w:cs="Arial"/>
          <w:sz w:val="22"/>
          <w:szCs w:val="22"/>
          <w:u w:val="single"/>
        </w:rPr>
        <w:tab/>
      </w:r>
    </w:p>
    <w:p w14:paraId="7E193195" w14:textId="77777777" w:rsidR="00651951" w:rsidRPr="003B71B7" w:rsidRDefault="00651951"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2790174B" w14:textId="77777777" w:rsidR="00651951" w:rsidRPr="003B71B7" w:rsidRDefault="00651951"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18015B6E" w14:textId="071D3885" w:rsidR="00651951" w:rsidRPr="003B71B7" w:rsidRDefault="00651951"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070E0A94" w14:textId="40B89573" w:rsidR="00651951" w:rsidRPr="003B71B7" w:rsidRDefault="00651951"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37D6505F" w14:textId="5971E2BF" w:rsidR="00651951" w:rsidRDefault="00651951" w:rsidP="00920E05">
      <w:pPr>
        <w:tabs>
          <w:tab w:val="left" w:pos="9360"/>
        </w:tabs>
        <w:suppressAutoHyphens/>
        <w:overflowPunct/>
        <w:autoSpaceDE/>
        <w:autoSpaceDN/>
        <w:adjustRightInd/>
        <w:spacing w:before="120"/>
        <w:ind w:left="1440" w:hanging="720"/>
        <w:textAlignment w:val="auto"/>
        <w:rPr>
          <w:rFonts w:ascii="Arial" w:hAnsi="Arial" w:cs="Arial"/>
          <w:sz w:val="22"/>
          <w:szCs w:val="22"/>
          <w:u w:val="single"/>
        </w:rPr>
      </w:pPr>
      <w:r w:rsidRPr="00651951">
        <w:rPr>
          <w:rFonts w:ascii="Arial" w:hAnsi="Arial" w:cs="Arial"/>
          <w:sz w:val="22"/>
          <w:szCs w:val="22"/>
        </w:rPr>
        <w:t>Respondent’s continuing emergency needs are:</w:t>
      </w:r>
      <w:r>
        <w:rPr>
          <w:rFonts w:ascii="Arial" w:hAnsi="Arial" w:cs="Arial"/>
          <w:sz w:val="22"/>
          <w:szCs w:val="22"/>
          <w:u w:val="single"/>
        </w:rPr>
        <w:tab/>
      </w:r>
    </w:p>
    <w:p w14:paraId="670BFC4A" w14:textId="77777777" w:rsidR="003B71B7" w:rsidRPr="003B71B7" w:rsidRDefault="003B71B7"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51DA815E" w14:textId="77777777" w:rsidR="003B71B7" w:rsidRPr="003B71B7" w:rsidRDefault="003B71B7"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46A1CEDC" w14:textId="77777777" w:rsidR="003B71B7" w:rsidRPr="003B71B7" w:rsidRDefault="003B71B7"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4889B459" w14:textId="77777777" w:rsidR="003B71B7" w:rsidRPr="003B71B7" w:rsidRDefault="003B71B7"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3B71B7">
        <w:rPr>
          <w:rFonts w:ascii="Arial" w:hAnsi="Arial" w:cs="Arial"/>
          <w:sz w:val="22"/>
          <w:szCs w:val="22"/>
          <w:u w:val="single"/>
        </w:rPr>
        <w:tab/>
      </w:r>
    </w:p>
    <w:p w14:paraId="6C849C97" w14:textId="0114958D" w:rsidR="00E56705" w:rsidRPr="00512F7A" w:rsidRDefault="00651951" w:rsidP="007B58AE">
      <w:pPr>
        <w:suppressAutoHyphens/>
        <w:overflowPunct/>
        <w:autoSpaceDE/>
        <w:autoSpaceDN/>
        <w:adjustRightInd/>
        <w:spacing w:before="120"/>
        <w:ind w:left="720" w:hanging="720"/>
        <w:textAlignment w:val="auto"/>
        <w:rPr>
          <w:rFonts w:ascii="Arial" w:hAnsi="Arial" w:cs="Arial"/>
          <w:b/>
          <w:sz w:val="22"/>
          <w:szCs w:val="22"/>
        </w:rPr>
      </w:pPr>
      <w:r>
        <w:rPr>
          <w:rFonts w:ascii="Arial" w:hAnsi="Arial" w:cs="Arial"/>
          <w:b/>
          <w:sz w:val="22"/>
          <w:szCs w:val="22"/>
        </w:rPr>
        <w:t>11.</w:t>
      </w:r>
      <w:r>
        <w:rPr>
          <w:rFonts w:ascii="Arial" w:hAnsi="Arial" w:cs="Arial"/>
          <w:b/>
          <w:sz w:val="22"/>
          <w:szCs w:val="22"/>
        </w:rPr>
        <w:tab/>
      </w:r>
      <w:r w:rsidR="00E56705" w:rsidRPr="00512F7A">
        <w:rPr>
          <w:rFonts w:ascii="Arial" w:hAnsi="Arial" w:cs="Arial"/>
          <w:b/>
          <w:sz w:val="22"/>
          <w:szCs w:val="22"/>
        </w:rPr>
        <w:t>Other</w:t>
      </w:r>
    </w:p>
    <w:p w14:paraId="5301F673" w14:textId="1A4A8410" w:rsidR="00E56705" w:rsidRPr="00FF2FA2" w:rsidRDefault="00E56705"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Pr>
          <w:rFonts w:ascii="Arial" w:hAnsi="Arial" w:cs="Arial"/>
          <w:sz w:val="22"/>
          <w:szCs w:val="22"/>
          <w:u w:val="single"/>
        </w:rPr>
        <w:tab/>
      </w:r>
    </w:p>
    <w:p w14:paraId="0D5868AE" w14:textId="77777777" w:rsidR="00E56705" w:rsidRPr="00FF2FA2" w:rsidRDefault="00E56705"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13B498F4" w14:textId="77777777" w:rsidR="00E56705" w:rsidRDefault="00E56705" w:rsidP="00920E05">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FF2FA2">
        <w:rPr>
          <w:rFonts w:ascii="Arial" w:hAnsi="Arial" w:cs="Arial"/>
          <w:sz w:val="22"/>
          <w:szCs w:val="22"/>
          <w:u w:val="single"/>
        </w:rPr>
        <w:tab/>
      </w:r>
    </w:p>
    <w:p w14:paraId="5CD412C0" w14:textId="3F12864E" w:rsidR="002209E7" w:rsidRPr="00223FEE" w:rsidRDefault="00512F7A" w:rsidP="007B58AE">
      <w:pPr>
        <w:pStyle w:val="WA"/>
        <w:numPr>
          <w:ilvl w:val="0"/>
          <w:numId w:val="0"/>
        </w:numPr>
        <w:tabs>
          <w:tab w:val="clear" w:pos="360"/>
          <w:tab w:val="clear" w:pos="720"/>
        </w:tabs>
      </w:pPr>
      <w:r>
        <w:t>1</w:t>
      </w:r>
      <w:r w:rsidR="00651951">
        <w:t>2</w:t>
      </w:r>
      <w:r>
        <w:t>.</w:t>
      </w:r>
      <w:r>
        <w:tab/>
      </w:r>
      <w:r w:rsidR="00172F9E">
        <w:t>The guardian/c</w:t>
      </w:r>
      <w:r w:rsidR="002209E7" w:rsidRPr="00223FEE">
        <w:t>onservator requests that the court enter an Order as follows:</w:t>
      </w:r>
    </w:p>
    <w:p w14:paraId="4EE03FEB" w14:textId="0DBA05BD" w:rsidR="002209E7" w:rsidRPr="00223FEE" w:rsidRDefault="002209E7" w:rsidP="007B58AE">
      <w:pPr>
        <w:pStyle w:val="WA"/>
        <w:numPr>
          <w:ilvl w:val="0"/>
          <w:numId w:val="0"/>
        </w:numPr>
        <w:ind w:left="1080" w:hanging="360"/>
        <w:rPr>
          <w:b w:val="0"/>
        </w:rPr>
      </w:pPr>
      <w:r w:rsidRPr="00223FEE">
        <w:rPr>
          <w:b w:val="0"/>
        </w:rPr>
        <w:t>[  ]</w:t>
      </w:r>
      <w:r w:rsidRPr="00223FEE">
        <w:rPr>
          <w:b w:val="0"/>
        </w:rPr>
        <w:tab/>
        <w:t>Approval of Report: Approving</w:t>
      </w:r>
      <w:r w:rsidR="00172F9E">
        <w:rPr>
          <w:b w:val="0"/>
        </w:rPr>
        <w:t xml:space="preserve"> this proposed Report of g</w:t>
      </w:r>
      <w:r w:rsidRPr="00223FEE">
        <w:rPr>
          <w:b w:val="0"/>
        </w:rPr>
        <w:t>uardian/</w:t>
      </w:r>
      <w:r w:rsidR="00172F9E">
        <w:rPr>
          <w:b w:val="0"/>
        </w:rPr>
        <w:t>c</w:t>
      </w:r>
      <w:r w:rsidRPr="00223FEE">
        <w:rPr>
          <w:b w:val="0"/>
        </w:rPr>
        <w:t>onservator.</w:t>
      </w:r>
    </w:p>
    <w:p w14:paraId="0C00F0FE" w14:textId="5527DE74" w:rsidR="002209E7" w:rsidRPr="00223FEE" w:rsidRDefault="002209E7" w:rsidP="007B58AE">
      <w:pPr>
        <w:pStyle w:val="WA"/>
        <w:numPr>
          <w:ilvl w:val="0"/>
          <w:numId w:val="0"/>
        </w:numPr>
        <w:ind w:left="1080" w:hanging="360"/>
        <w:rPr>
          <w:b w:val="0"/>
        </w:rPr>
      </w:pPr>
      <w:r w:rsidRPr="00223FEE">
        <w:rPr>
          <w:b w:val="0"/>
        </w:rPr>
        <w:t>[  ]</w:t>
      </w:r>
      <w:r>
        <w:rPr>
          <w:b w:val="0"/>
        </w:rPr>
        <w:tab/>
      </w:r>
      <w:r w:rsidR="00172F9E">
        <w:rPr>
          <w:b w:val="0"/>
        </w:rPr>
        <w:t>Extend the emergency g</w:t>
      </w:r>
      <w:r w:rsidR="0091587C">
        <w:rPr>
          <w:b w:val="0"/>
        </w:rPr>
        <w:t>uardian/</w:t>
      </w:r>
      <w:r w:rsidR="00172F9E">
        <w:rPr>
          <w:b w:val="0"/>
        </w:rPr>
        <w:t>c</w:t>
      </w:r>
      <w:r w:rsidR="0091587C">
        <w:rPr>
          <w:b w:val="0"/>
        </w:rPr>
        <w:t xml:space="preserve">onservator appointment an additional </w:t>
      </w:r>
      <w:r w:rsidR="004E135C">
        <w:rPr>
          <w:b w:val="0"/>
        </w:rPr>
        <w:t>60</w:t>
      </w:r>
      <w:r w:rsidR="0091587C">
        <w:rPr>
          <w:b w:val="0"/>
        </w:rPr>
        <w:t xml:space="preserve"> days.</w:t>
      </w:r>
    </w:p>
    <w:p w14:paraId="33565FFA" w14:textId="5302E1D2" w:rsidR="002209E7" w:rsidRDefault="002209E7" w:rsidP="00172F9E">
      <w:pPr>
        <w:pStyle w:val="WA"/>
        <w:numPr>
          <w:ilvl w:val="0"/>
          <w:numId w:val="0"/>
        </w:numPr>
        <w:tabs>
          <w:tab w:val="left" w:pos="7830"/>
        </w:tabs>
        <w:ind w:left="1080" w:hanging="360"/>
        <w:rPr>
          <w:b w:val="0"/>
        </w:rPr>
      </w:pPr>
      <w:r>
        <w:rPr>
          <w:b w:val="0"/>
        </w:rPr>
        <w:t>[  ]</w:t>
      </w:r>
      <w:r>
        <w:rPr>
          <w:b w:val="0"/>
        </w:rPr>
        <w:tab/>
        <w:t xml:space="preserve">Close the emergency guardianship/conservatorship in </w:t>
      </w:r>
      <w:r>
        <w:rPr>
          <w:b w:val="0"/>
          <w:u w:val="single"/>
        </w:rPr>
        <w:tab/>
        <w:t xml:space="preserve"> </w:t>
      </w:r>
      <w:r>
        <w:rPr>
          <w:b w:val="0"/>
        </w:rPr>
        <w:t>days.</w:t>
      </w:r>
    </w:p>
    <w:p w14:paraId="13ACB7F0" w14:textId="347ACA07" w:rsidR="002209E7" w:rsidRPr="002209E7" w:rsidRDefault="002209E7" w:rsidP="007B58AE">
      <w:pPr>
        <w:pStyle w:val="WA"/>
        <w:numPr>
          <w:ilvl w:val="0"/>
          <w:numId w:val="0"/>
        </w:numPr>
        <w:tabs>
          <w:tab w:val="left" w:pos="7380"/>
        </w:tabs>
        <w:ind w:left="1080" w:hanging="360"/>
        <w:rPr>
          <w:b w:val="0"/>
          <w:u w:val="single"/>
        </w:rPr>
      </w:pPr>
      <w:r>
        <w:rPr>
          <w:b w:val="0"/>
        </w:rPr>
        <w:t>[  ]</w:t>
      </w:r>
      <w:r>
        <w:rPr>
          <w:b w:val="0"/>
        </w:rPr>
        <w:tab/>
        <w:t xml:space="preserve">Direct </w:t>
      </w:r>
      <w:r>
        <w:rPr>
          <w:b w:val="0"/>
          <w:i/>
        </w:rPr>
        <w:t>(Name)</w:t>
      </w:r>
      <w:r w:rsidR="004E135C">
        <w:rPr>
          <w:b w:val="0"/>
          <w:i/>
        </w:rPr>
        <w:t xml:space="preserve"> </w:t>
      </w:r>
      <w:r>
        <w:rPr>
          <w:b w:val="0"/>
          <w:u w:val="single"/>
        </w:rPr>
        <w:tab/>
      </w:r>
      <w:r w:rsidRPr="002209E7">
        <w:rPr>
          <w:b w:val="0"/>
        </w:rPr>
        <w:t xml:space="preserve"> to file </w:t>
      </w:r>
      <w:r>
        <w:rPr>
          <w:b w:val="0"/>
        </w:rPr>
        <w:t xml:space="preserve">a </w:t>
      </w:r>
      <w:r w:rsidRPr="002209E7">
        <w:rPr>
          <w:b w:val="0"/>
          <w:i/>
        </w:rPr>
        <w:t>Petition to Appoint a Guardian/Conservator</w:t>
      </w:r>
      <w:r>
        <w:rPr>
          <w:b w:val="0"/>
        </w:rPr>
        <w:t>.</w:t>
      </w:r>
    </w:p>
    <w:p w14:paraId="64193BEA" w14:textId="3E33396F" w:rsidR="002209E7" w:rsidRDefault="002209E7" w:rsidP="007B58AE">
      <w:pPr>
        <w:pStyle w:val="WA"/>
        <w:numPr>
          <w:ilvl w:val="0"/>
          <w:numId w:val="0"/>
        </w:numPr>
        <w:ind w:left="1080" w:hanging="360"/>
        <w:rPr>
          <w:b w:val="0"/>
        </w:rPr>
      </w:pPr>
      <w:r>
        <w:rPr>
          <w:b w:val="0"/>
        </w:rPr>
        <w:t>[  ]</w:t>
      </w:r>
      <w:r>
        <w:rPr>
          <w:b w:val="0"/>
        </w:rPr>
        <w:tab/>
      </w:r>
      <w:r w:rsidRPr="00223FEE">
        <w:rPr>
          <w:b w:val="0"/>
        </w:rPr>
        <w:t>Other Order</w:t>
      </w:r>
      <w:r>
        <w:rPr>
          <w:b w:val="0"/>
        </w:rPr>
        <w:t xml:space="preserve">: </w:t>
      </w:r>
      <w:r w:rsidRPr="00223FEE">
        <w:rPr>
          <w:b w:val="0"/>
        </w:rPr>
        <w:t>For any other Order that the court deems appropriate.</w:t>
      </w:r>
    </w:p>
    <w:p w14:paraId="61F46875" w14:textId="03A06862" w:rsidR="007D7AD4" w:rsidRDefault="00764FF6" w:rsidP="00FF62D1">
      <w:pPr>
        <w:pStyle w:val="BodyTextIndent3"/>
        <w:tabs>
          <w:tab w:val="center" w:pos="2160"/>
        </w:tabs>
        <w:spacing w:before="120"/>
        <w:ind w:left="0"/>
        <w:rPr>
          <w:rFonts w:ascii="Arial" w:hAnsi="Arial" w:cs="Arial"/>
          <w:sz w:val="22"/>
          <w:szCs w:val="22"/>
        </w:rPr>
      </w:pPr>
      <w:r>
        <w:rPr>
          <w:rFonts w:ascii="Arial" w:hAnsi="Arial" w:cs="Arial"/>
          <w:sz w:val="22"/>
          <w:szCs w:val="22"/>
        </w:rPr>
        <w:t>I declare</w:t>
      </w:r>
      <w:r w:rsidR="001F23CC" w:rsidRPr="00FF2FA2">
        <w:rPr>
          <w:rFonts w:ascii="Arial" w:hAnsi="Arial" w:cs="Arial"/>
          <w:sz w:val="22"/>
          <w:szCs w:val="22"/>
        </w:rPr>
        <w:t xml:space="preserve"> under penalty of perjury under the laws of the </w:t>
      </w:r>
      <w:r w:rsidR="004E135C">
        <w:rPr>
          <w:rFonts w:ascii="Arial" w:hAnsi="Arial" w:cs="Arial"/>
          <w:sz w:val="22"/>
          <w:szCs w:val="22"/>
        </w:rPr>
        <w:t>S</w:t>
      </w:r>
      <w:r w:rsidR="001F23CC" w:rsidRPr="00FF2FA2">
        <w:rPr>
          <w:rFonts w:ascii="Arial" w:hAnsi="Arial" w:cs="Arial"/>
          <w:sz w:val="22"/>
          <w:szCs w:val="22"/>
        </w:rPr>
        <w:t>tate of Washington that the statements in this report are true and correct, that I hereby petition the court for approval of same.</w:t>
      </w:r>
    </w:p>
    <w:p w14:paraId="6C8D9EE9" w14:textId="36D136C2" w:rsidR="007D7AD4" w:rsidRPr="00FF2FA2" w:rsidRDefault="001F23CC" w:rsidP="00920E05">
      <w:pPr>
        <w:widowControl w:val="0"/>
        <w:tabs>
          <w:tab w:val="left" w:pos="720"/>
          <w:tab w:val="center" w:pos="4590"/>
          <w:tab w:val="center" w:pos="6390"/>
          <w:tab w:val="right" w:pos="9360"/>
        </w:tabs>
        <w:spacing w:before="120" w:after="120"/>
        <w:rPr>
          <w:rFonts w:ascii="Arial" w:hAnsi="Arial" w:cs="Arial"/>
          <w:sz w:val="22"/>
          <w:szCs w:val="22"/>
        </w:rPr>
      </w:pPr>
      <w:r w:rsidRPr="00FF2FA2">
        <w:rPr>
          <w:rFonts w:ascii="Arial" w:hAnsi="Arial" w:cs="Arial"/>
          <w:sz w:val="22"/>
          <w:szCs w:val="22"/>
        </w:rPr>
        <w:t xml:space="preserve">Signed at </w:t>
      </w:r>
      <w:r w:rsidRPr="00920E05">
        <w:rPr>
          <w:rFonts w:ascii="Arial" w:hAnsi="Arial" w:cs="Arial"/>
          <w:i/>
          <w:sz w:val="22"/>
          <w:szCs w:val="22"/>
        </w:rPr>
        <w:t>(</w:t>
      </w:r>
      <w:r w:rsidR="00745F8F" w:rsidRPr="00920E05">
        <w:rPr>
          <w:rFonts w:ascii="Arial" w:hAnsi="Arial" w:cs="Arial"/>
          <w:i/>
          <w:sz w:val="22"/>
          <w:szCs w:val="22"/>
        </w:rPr>
        <w:t>c</w:t>
      </w:r>
      <w:r w:rsidRPr="00745F8F">
        <w:rPr>
          <w:rFonts w:ascii="Arial" w:hAnsi="Arial" w:cs="Arial"/>
          <w:i/>
          <w:sz w:val="22"/>
          <w:szCs w:val="22"/>
        </w:rPr>
        <w:t>ity</w:t>
      </w:r>
      <w:r w:rsidRPr="00920E05">
        <w:rPr>
          <w:rFonts w:ascii="Arial" w:hAnsi="Arial" w:cs="Arial"/>
          <w:i/>
          <w:sz w:val="22"/>
          <w:szCs w:val="22"/>
        </w:rPr>
        <w:t>)</w:t>
      </w:r>
      <w:r w:rsidRPr="00FF2FA2">
        <w:rPr>
          <w:rFonts w:ascii="Arial" w:hAnsi="Arial" w:cs="Arial"/>
          <w:sz w:val="22"/>
          <w:szCs w:val="22"/>
        </w:rPr>
        <w:t xml:space="preserve"> </w:t>
      </w:r>
      <w:r w:rsidR="003C5803">
        <w:rPr>
          <w:rFonts w:ascii="Arial" w:hAnsi="Arial" w:cs="Arial"/>
          <w:sz w:val="22"/>
          <w:szCs w:val="22"/>
          <w:u w:val="single"/>
        </w:rPr>
        <w:tab/>
      </w:r>
      <w:r w:rsidRPr="00FF2FA2">
        <w:rPr>
          <w:rFonts w:ascii="Arial" w:hAnsi="Arial" w:cs="Arial"/>
          <w:sz w:val="22"/>
          <w:szCs w:val="22"/>
        </w:rPr>
        <w:t xml:space="preserve">, </w:t>
      </w:r>
      <w:r w:rsidRPr="00920E05">
        <w:rPr>
          <w:rFonts w:ascii="Arial" w:hAnsi="Arial" w:cs="Arial"/>
          <w:i/>
          <w:sz w:val="22"/>
          <w:szCs w:val="22"/>
        </w:rPr>
        <w:t>(</w:t>
      </w:r>
      <w:r w:rsidR="00745F8F" w:rsidRPr="00920E05">
        <w:rPr>
          <w:rFonts w:ascii="Arial" w:hAnsi="Arial" w:cs="Arial"/>
          <w:i/>
          <w:sz w:val="22"/>
          <w:szCs w:val="22"/>
        </w:rPr>
        <w:t>s</w:t>
      </w:r>
      <w:r w:rsidRPr="00745F8F">
        <w:rPr>
          <w:rFonts w:ascii="Arial" w:hAnsi="Arial" w:cs="Arial"/>
          <w:i/>
          <w:sz w:val="22"/>
          <w:szCs w:val="22"/>
        </w:rPr>
        <w:t>tate</w:t>
      </w:r>
      <w:r w:rsidRPr="00920E05">
        <w:rPr>
          <w:rFonts w:ascii="Arial" w:hAnsi="Arial" w:cs="Arial"/>
          <w:i/>
          <w:sz w:val="22"/>
          <w:szCs w:val="22"/>
        </w:rPr>
        <w:t>)</w:t>
      </w:r>
      <w:r w:rsidR="004E135C">
        <w:rPr>
          <w:rFonts w:ascii="Arial" w:hAnsi="Arial" w:cs="Arial"/>
          <w:sz w:val="22"/>
          <w:szCs w:val="22"/>
        </w:rPr>
        <w:t xml:space="preserve"> </w:t>
      </w:r>
      <w:r w:rsidR="003C5803">
        <w:rPr>
          <w:rFonts w:ascii="Arial" w:hAnsi="Arial" w:cs="Arial"/>
          <w:sz w:val="22"/>
          <w:szCs w:val="22"/>
          <w:u w:val="single"/>
        </w:rPr>
        <w:tab/>
      </w:r>
      <w:r w:rsidRPr="00FF2FA2">
        <w:rPr>
          <w:rFonts w:ascii="Arial" w:hAnsi="Arial" w:cs="Arial"/>
          <w:sz w:val="22"/>
          <w:szCs w:val="22"/>
        </w:rPr>
        <w:t xml:space="preserve">, on </w:t>
      </w:r>
      <w:r w:rsidRPr="00920E05">
        <w:rPr>
          <w:rFonts w:ascii="Arial" w:hAnsi="Arial" w:cs="Arial"/>
          <w:i/>
          <w:sz w:val="22"/>
          <w:szCs w:val="22"/>
        </w:rPr>
        <w:t>(</w:t>
      </w:r>
      <w:r w:rsidR="00745F8F" w:rsidRPr="00920E05">
        <w:rPr>
          <w:rFonts w:ascii="Arial" w:hAnsi="Arial" w:cs="Arial"/>
          <w:i/>
          <w:sz w:val="22"/>
          <w:szCs w:val="22"/>
        </w:rPr>
        <w:t>d</w:t>
      </w:r>
      <w:r w:rsidRPr="00745F8F">
        <w:rPr>
          <w:rFonts w:ascii="Arial" w:hAnsi="Arial" w:cs="Arial"/>
          <w:i/>
          <w:sz w:val="22"/>
          <w:szCs w:val="22"/>
        </w:rPr>
        <w:t>ate</w:t>
      </w:r>
      <w:r w:rsidRPr="00920E05">
        <w:rPr>
          <w:rFonts w:ascii="Arial" w:hAnsi="Arial" w:cs="Arial"/>
          <w:i/>
          <w:sz w:val="22"/>
          <w:szCs w:val="22"/>
        </w:rPr>
        <w:t>)</w:t>
      </w:r>
      <w:r w:rsidR="004E135C">
        <w:rPr>
          <w:rFonts w:ascii="Arial" w:hAnsi="Arial" w:cs="Arial"/>
          <w:sz w:val="22"/>
          <w:szCs w:val="22"/>
        </w:rPr>
        <w:t xml:space="preserve"> </w:t>
      </w:r>
      <w:r w:rsidR="003C5803">
        <w:rPr>
          <w:rFonts w:ascii="Arial" w:hAnsi="Arial" w:cs="Arial"/>
          <w:sz w:val="22"/>
          <w:szCs w:val="22"/>
          <w:u w:val="single"/>
        </w:rPr>
        <w:tab/>
      </w:r>
    </w:p>
    <w:p w14:paraId="10163D12" w14:textId="77777777" w:rsidR="007D7AD4" w:rsidRDefault="001F23CC">
      <w:pPr>
        <w:pStyle w:val="Header"/>
        <w:rPr>
          <w:rFonts w:ascii="Arial" w:hAnsi="Arial" w:cs="Arial"/>
          <w:sz w:val="22"/>
          <w:szCs w:val="22"/>
        </w:rPr>
      </w:pPr>
      <w:r w:rsidRPr="00FF2FA2">
        <w:rPr>
          <w:rFonts w:ascii="Arial" w:hAnsi="Arial" w:cs="Arial"/>
          <w:sz w:val="22"/>
          <w:szCs w:val="22"/>
        </w:rPr>
        <w:tab/>
      </w:r>
    </w:p>
    <w:p w14:paraId="4756E8FD" w14:textId="77777777" w:rsidR="00046CDC" w:rsidRPr="00B61E04" w:rsidRDefault="00046CDC" w:rsidP="00920E05">
      <w:pPr>
        <w:tabs>
          <w:tab w:val="left" w:pos="0"/>
          <w:tab w:val="center" w:pos="4140"/>
          <w:tab w:val="left" w:pos="5040"/>
          <w:tab w:val="right" w:pos="9360"/>
        </w:tabs>
        <w:rPr>
          <w:rFonts w:ascii="Arial" w:hAnsi="Arial" w:cs="Arial"/>
          <w:sz w:val="22"/>
          <w:szCs w:val="22"/>
          <w:u w:val="single"/>
        </w:rPr>
      </w:pPr>
      <w:r w:rsidRPr="00B61E04">
        <w:rPr>
          <w:rFonts w:ascii="Arial" w:hAnsi="Arial" w:cs="Arial"/>
          <w:sz w:val="22"/>
          <w:szCs w:val="22"/>
          <w:u w:val="single"/>
        </w:rPr>
        <w:tab/>
      </w:r>
      <w:r w:rsidRPr="00B61E04">
        <w:rPr>
          <w:rFonts w:ascii="Arial" w:hAnsi="Arial" w:cs="Arial"/>
          <w:sz w:val="22"/>
          <w:szCs w:val="22"/>
        </w:rPr>
        <w:tab/>
      </w:r>
      <w:r w:rsidRPr="00B61E04">
        <w:rPr>
          <w:rFonts w:ascii="Arial" w:hAnsi="Arial" w:cs="Arial"/>
          <w:sz w:val="22"/>
          <w:szCs w:val="22"/>
          <w:u w:val="single"/>
        </w:rPr>
        <w:tab/>
      </w:r>
    </w:p>
    <w:p w14:paraId="322C598B" w14:textId="4DAD2DA1" w:rsidR="0069459D" w:rsidRPr="00920E05" w:rsidRDefault="00046CDC" w:rsidP="00920E05">
      <w:pPr>
        <w:tabs>
          <w:tab w:val="center" w:pos="5580"/>
          <w:tab w:val="left" w:pos="7470"/>
          <w:tab w:val="right" w:pos="9180"/>
        </w:tabs>
        <w:overflowPunct/>
        <w:autoSpaceDE/>
        <w:autoSpaceDN/>
        <w:adjustRightInd/>
        <w:textAlignment w:val="auto"/>
        <w:rPr>
          <w:rFonts w:ascii="Arial" w:hAnsi="Arial" w:cs="Arial"/>
          <w:i/>
          <w:szCs w:val="22"/>
        </w:rPr>
      </w:pPr>
      <w:r w:rsidRPr="00920E05">
        <w:rPr>
          <w:rFonts w:ascii="Arial" w:hAnsi="Arial" w:cs="Arial"/>
          <w:i/>
          <w:szCs w:val="22"/>
        </w:rPr>
        <w:t>Signature</w:t>
      </w:r>
      <w:r w:rsidR="00191F44" w:rsidRPr="00920E05">
        <w:rPr>
          <w:rFonts w:ascii="Arial" w:hAnsi="Arial" w:cs="Arial"/>
          <w:i/>
          <w:szCs w:val="22"/>
        </w:rPr>
        <w:tab/>
      </w:r>
      <w:r w:rsidRPr="00920E05">
        <w:rPr>
          <w:rFonts w:ascii="Arial" w:hAnsi="Arial" w:cs="Arial"/>
          <w:i/>
          <w:szCs w:val="22"/>
        </w:rPr>
        <w:t>Print Name</w:t>
      </w:r>
      <w:r w:rsidR="004E135C" w:rsidRPr="00920E05">
        <w:rPr>
          <w:rFonts w:ascii="Arial" w:hAnsi="Arial" w:cs="Arial"/>
          <w:i/>
          <w:szCs w:val="22"/>
        </w:rPr>
        <w:tab/>
      </w:r>
      <w:r w:rsidRPr="00920E05">
        <w:rPr>
          <w:rFonts w:ascii="Arial" w:hAnsi="Arial" w:cs="Arial"/>
          <w:i/>
          <w:szCs w:val="22"/>
        </w:rPr>
        <w:t xml:space="preserve">[  ] </w:t>
      </w:r>
      <w:proofErr w:type="gramStart"/>
      <w:r w:rsidRPr="00920E05">
        <w:rPr>
          <w:rFonts w:ascii="Arial" w:hAnsi="Arial" w:cs="Arial"/>
          <w:i/>
          <w:szCs w:val="22"/>
        </w:rPr>
        <w:t xml:space="preserve">WSBA </w:t>
      </w:r>
      <w:r w:rsidR="004E135C" w:rsidRPr="00920E05">
        <w:rPr>
          <w:rFonts w:ascii="Arial" w:hAnsi="Arial" w:cs="Arial"/>
          <w:i/>
          <w:szCs w:val="22"/>
        </w:rPr>
        <w:t xml:space="preserve"> </w:t>
      </w:r>
      <w:r w:rsidRPr="00920E05">
        <w:rPr>
          <w:rFonts w:ascii="Arial" w:hAnsi="Arial" w:cs="Arial"/>
          <w:i/>
          <w:szCs w:val="22"/>
        </w:rPr>
        <w:t>[</w:t>
      </w:r>
      <w:proofErr w:type="gramEnd"/>
      <w:r w:rsidRPr="00920E05">
        <w:rPr>
          <w:rFonts w:ascii="Arial" w:hAnsi="Arial" w:cs="Arial"/>
          <w:i/>
          <w:szCs w:val="22"/>
        </w:rPr>
        <w:t xml:space="preserve">  ] CPG#</w:t>
      </w:r>
    </w:p>
    <w:sectPr w:rsidR="0069459D" w:rsidRPr="00920E05" w:rsidSect="00C40A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5748" w14:textId="77777777" w:rsidR="00A633ED" w:rsidRDefault="00A633ED">
      <w:r>
        <w:separator/>
      </w:r>
    </w:p>
  </w:endnote>
  <w:endnote w:type="continuationSeparator" w:id="0">
    <w:p w14:paraId="2E9362DB" w14:textId="77777777" w:rsidR="00A633ED" w:rsidRDefault="00A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05A50" w14:textId="77777777" w:rsidR="00F213D5" w:rsidRDefault="00F21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4E135C" w:rsidRPr="00BA3585" w14:paraId="6FEDF8A5" w14:textId="77777777" w:rsidTr="004E135C">
      <w:tc>
        <w:tcPr>
          <w:tcW w:w="3192" w:type="dxa"/>
          <w:shd w:val="clear" w:color="auto" w:fill="auto"/>
        </w:tcPr>
        <w:p w14:paraId="7F9617A7" w14:textId="001DCA2C" w:rsidR="004E135C" w:rsidRDefault="004E135C" w:rsidP="00BA3585">
          <w:pPr>
            <w:pStyle w:val="Footer"/>
            <w:rPr>
              <w:rFonts w:ascii="Arial" w:hAnsi="Arial" w:cs="Arial"/>
              <w:sz w:val="18"/>
              <w:szCs w:val="18"/>
            </w:rPr>
          </w:pPr>
          <w:r>
            <w:rPr>
              <w:rFonts w:ascii="Arial" w:hAnsi="Arial" w:cs="Arial"/>
              <w:sz w:val="18"/>
              <w:szCs w:val="18"/>
            </w:rPr>
            <w:t>RCW 11.130.320, .430</w:t>
          </w:r>
        </w:p>
        <w:p w14:paraId="4EE0926C" w14:textId="1A9F5E71" w:rsidR="004E135C" w:rsidRPr="00BA3585" w:rsidRDefault="004E135C" w:rsidP="00BA3585">
          <w:pPr>
            <w:pStyle w:val="Footer"/>
            <w:rPr>
              <w:rStyle w:val="PageNumber"/>
              <w:rFonts w:ascii="Arial" w:hAnsi="Arial" w:cs="Arial"/>
              <w:sz w:val="18"/>
              <w:szCs w:val="18"/>
            </w:rPr>
          </w:pPr>
          <w:r w:rsidRPr="00BA3585">
            <w:rPr>
              <w:rStyle w:val="PageNumber"/>
              <w:rFonts w:ascii="Arial" w:hAnsi="Arial" w:cs="Arial"/>
              <w:i/>
              <w:sz w:val="18"/>
              <w:szCs w:val="18"/>
            </w:rPr>
            <w:t>(0</w:t>
          </w:r>
          <w:r w:rsidR="00920E05">
            <w:rPr>
              <w:rStyle w:val="PageNumber"/>
              <w:rFonts w:ascii="Arial" w:hAnsi="Arial" w:cs="Arial"/>
              <w:i/>
              <w:sz w:val="18"/>
              <w:szCs w:val="18"/>
            </w:rPr>
            <w:t>7</w:t>
          </w:r>
          <w:r w:rsidRPr="00BA3585">
            <w:rPr>
              <w:rStyle w:val="PageNumber"/>
              <w:rFonts w:ascii="Arial" w:hAnsi="Arial" w:cs="Arial"/>
              <w:i/>
              <w:sz w:val="18"/>
              <w:szCs w:val="18"/>
            </w:rPr>
            <w:t>/202</w:t>
          </w:r>
          <w:r>
            <w:rPr>
              <w:rStyle w:val="PageNumber"/>
              <w:rFonts w:ascii="Arial" w:hAnsi="Arial" w:cs="Arial"/>
              <w:i/>
              <w:sz w:val="18"/>
              <w:szCs w:val="18"/>
            </w:rPr>
            <w:t>2</w:t>
          </w:r>
          <w:r w:rsidRPr="00BA3585">
            <w:rPr>
              <w:rStyle w:val="PageNumber"/>
              <w:rFonts w:ascii="Arial" w:hAnsi="Arial" w:cs="Arial"/>
              <w:i/>
              <w:sz w:val="18"/>
              <w:szCs w:val="18"/>
            </w:rPr>
            <w:t xml:space="preserve">) </w:t>
          </w:r>
        </w:p>
        <w:p w14:paraId="185E1879" w14:textId="31EB6C26" w:rsidR="004E135C" w:rsidRPr="00BA3585" w:rsidRDefault="004E135C" w:rsidP="00BA3585">
          <w:pPr>
            <w:rPr>
              <w:rFonts w:ascii="Arial" w:hAnsi="Arial" w:cs="Arial"/>
              <w:sz w:val="18"/>
              <w:szCs w:val="18"/>
            </w:rPr>
          </w:pPr>
          <w:r w:rsidRPr="00BA3585">
            <w:rPr>
              <w:rStyle w:val="PageNumber"/>
              <w:rFonts w:ascii="Arial" w:hAnsi="Arial" w:cs="Arial"/>
              <w:b/>
              <w:sz w:val="18"/>
              <w:szCs w:val="18"/>
            </w:rPr>
            <w:t>GDN E 3</w:t>
          </w:r>
          <w:r>
            <w:rPr>
              <w:rStyle w:val="PageNumber"/>
              <w:rFonts w:ascii="Arial" w:hAnsi="Arial" w:cs="Arial"/>
              <w:b/>
              <w:sz w:val="18"/>
              <w:szCs w:val="18"/>
            </w:rPr>
            <w:t>04</w:t>
          </w:r>
        </w:p>
      </w:tc>
      <w:tc>
        <w:tcPr>
          <w:tcW w:w="3192" w:type="dxa"/>
          <w:shd w:val="clear" w:color="auto" w:fill="auto"/>
        </w:tcPr>
        <w:p w14:paraId="6CDD8843" w14:textId="0E658ACF" w:rsidR="004E135C" w:rsidRPr="00BA3585" w:rsidRDefault="004E135C" w:rsidP="00BA3585">
          <w:pPr>
            <w:tabs>
              <w:tab w:val="left" w:pos="-180"/>
            </w:tabs>
            <w:ind w:right="144"/>
            <w:rPr>
              <w:rFonts w:ascii="Arial" w:hAnsi="Arial" w:cs="Arial"/>
              <w:b/>
              <w:sz w:val="18"/>
              <w:szCs w:val="18"/>
            </w:rPr>
          </w:pPr>
          <w:r w:rsidRPr="00BA3585">
            <w:rPr>
              <w:rFonts w:ascii="Arial" w:hAnsi="Arial" w:cs="Arial"/>
              <w:sz w:val="18"/>
              <w:szCs w:val="18"/>
            </w:rPr>
            <w:t xml:space="preserve">Emergency </w:t>
          </w:r>
          <w:proofErr w:type="spellStart"/>
          <w:r w:rsidRPr="00BA3585">
            <w:rPr>
              <w:rFonts w:ascii="Arial" w:hAnsi="Arial" w:cs="Arial"/>
              <w:sz w:val="18"/>
              <w:szCs w:val="18"/>
            </w:rPr>
            <w:t>Gdn</w:t>
          </w:r>
          <w:proofErr w:type="spellEnd"/>
          <w:r w:rsidRPr="00BA3585">
            <w:rPr>
              <w:rFonts w:ascii="Arial" w:hAnsi="Arial" w:cs="Arial"/>
              <w:sz w:val="18"/>
              <w:szCs w:val="18"/>
            </w:rPr>
            <w:t xml:space="preserve">/Con’s Report </w:t>
          </w:r>
          <w:r w:rsidR="00F213D5">
            <w:rPr>
              <w:rFonts w:ascii="Arial" w:hAnsi="Arial" w:cs="Arial"/>
              <w:sz w:val="18"/>
              <w:szCs w:val="18"/>
            </w:rPr>
            <w:t xml:space="preserve"> and Motion to Extend or Close</w:t>
          </w:r>
          <w:bookmarkStart w:id="0" w:name="_GoBack"/>
          <w:bookmarkEnd w:id="0"/>
        </w:p>
        <w:p w14:paraId="09C155EC" w14:textId="77777777" w:rsidR="004E135C" w:rsidRPr="00BA3585" w:rsidRDefault="004E135C" w:rsidP="00BA3585">
          <w:pPr>
            <w:pStyle w:val="Footer"/>
            <w:jc w:val="center"/>
            <w:rPr>
              <w:rFonts w:ascii="Arial" w:hAnsi="Arial" w:cs="Arial"/>
              <w:sz w:val="18"/>
              <w:szCs w:val="18"/>
            </w:rPr>
          </w:pPr>
          <w:r w:rsidRPr="00BA3585">
            <w:rPr>
              <w:rStyle w:val="PageNumber"/>
              <w:rFonts w:ascii="Arial" w:hAnsi="Arial" w:cs="Arial"/>
              <w:sz w:val="18"/>
              <w:szCs w:val="18"/>
            </w:rPr>
            <w:t xml:space="preserve">p. </w:t>
          </w:r>
          <w:r w:rsidRPr="00BA3585">
            <w:rPr>
              <w:rStyle w:val="PageNumber"/>
              <w:rFonts w:ascii="Arial" w:hAnsi="Arial" w:cs="Arial"/>
              <w:b/>
              <w:sz w:val="18"/>
              <w:szCs w:val="18"/>
            </w:rPr>
            <w:fldChar w:fldCharType="begin"/>
          </w:r>
          <w:r w:rsidRPr="00BA3585">
            <w:rPr>
              <w:rStyle w:val="PageNumber"/>
              <w:rFonts w:ascii="Arial" w:hAnsi="Arial" w:cs="Arial"/>
              <w:b/>
              <w:sz w:val="18"/>
              <w:szCs w:val="18"/>
            </w:rPr>
            <w:instrText xml:space="preserve"> PAGE </w:instrText>
          </w:r>
          <w:r w:rsidRPr="00BA3585">
            <w:rPr>
              <w:rStyle w:val="PageNumber"/>
              <w:rFonts w:ascii="Arial" w:hAnsi="Arial" w:cs="Arial"/>
              <w:b/>
              <w:sz w:val="18"/>
              <w:szCs w:val="18"/>
            </w:rPr>
            <w:fldChar w:fldCharType="separate"/>
          </w:r>
          <w:r w:rsidR="00F213D5">
            <w:rPr>
              <w:rStyle w:val="PageNumber"/>
              <w:rFonts w:ascii="Arial" w:hAnsi="Arial" w:cs="Arial"/>
              <w:b/>
              <w:noProof/>
              <w:sz w:val="18"/>
              <w:szCs w:val="18"/>
            </w:rPr>
            <w:t>1</w:t>
          </w:r>
          <w:r w:rsidRPr="00BA3585">
            <w:rPr>
              <w:rStyle w:val="PageNumber"/>
              <w:rFonts w:ascii="Arial" w:hAnsi="Arial" w:cs="Arial"/>
              <w:b/>
              <w:sz w:val="18"/>
              <w:szCs w:val="18"/>
            </w:rPr>
            <w:fldChar w:fldCharType="end"/>
          </w:r>
          <w:r w:rsidRPr="00BA3585">
            <w:rPr>
              <w:rStyle w:val="PageNumber"/>
              <w:rFonts w:ascii="Arial" w:hAnsi="Arial" w:cs="Arial"/>
              <w:sz w:val="18"/>
              <w:szCs w:val="18"/>
            </w:rPr>
            <w:t xml:space="preserve"> of </w:t>
          </w:r>
          <w:r w:rsidRPr="00BA3585">
            <w:rPr>
              <w:rStyle w:val="PageNumber"/>
              <w:rFonts w:ascii="Arial" w:hAnsi="Arial" w:cs="Arial"/>
              <w:b/>
              <w:sz w:val="18"/>
              <w:szCs w:val="18"/>
            </w:rPr>
            <w:fldChar w:fldCharType="begin"/>
          </w:r>
          <w:r w:rsidRPr="00BA3585">
            <w:rPr>
              <w:rStyle w:val="PageNumber"/>
              <w:rFonts w:ascii="Arial" w:hAnsi="Arial" w:cs="Arial"/>
              <w:b/>
              <w:sz w:val="18"/>
              <w:szCs w:val="18"/>
            </w:rPr>
            <w:instrText xml:space="preserve"> NUMPAGES </w:instrText>
          </w:r>
          <w:r w:rsidRPr="00BA3585">
            <w:rPr>
              <w:rStyle w:val="PageNumber"/>
              <w:rFonts w:ascii="Arial" w:hAnsi="Arial" w:cs="Arial"/>
              <w:b/>
              <w:sz w:val="18"/>
              <w:szCs w:val="18"/>
            </w:rPr>
            <w:fldChar w:fldCharType="separate"/>
          </w:r>
          <w:r w:rsidR="00F213D5">
            <w:rPr>
              <w:rStyle w:val="PageNumber"/>
              <w:rFonts w:ascii="Arial" w:hAnsi="Arial" w:cs="Arial"/>
              <w:b/>
              <w:noProof/>
              <w:sz w:val="18"/>
              <w:szCs w:val="18"/>
            </w:rPr>
            <w:t>3</w:t>
          </w:r>
          <w:r w:rsidRPr="00BA3585">
            <w:rPr>
              <w:rStyle w:val="PageNumber"/>
              <w:rFonts w:ascii="Arial" w:hAnsi="Arial" w:cs="Arial"/>
              <w:b/>
              <w:sz w:val="18"/>
              <w:szCs w:val="18"/>
            </w:rPr>
            <w:fldChar w:fldCharType="end"/>
          </w:r>
        </w:p>
      </w:tc>
      <w:tc>
        <w:tcPr>
          <w:tcW w:w="3192" w:type="dxa"/>
          <w:shd w:val="clear" w:color="auto" w:fill="auto"/>
        </w:tcPr>
        <w:p w14:paraId="590A01A5" w14:textId="77777777" w:rsidR="004E135C" w:rsidRPr="00BA3585" w:rsidRDefault="004E135C" w:rsidP="00BA3585">
          <w:pPr>
            <w:pStyle w:val="Footer"/>
            <w:rPr>
              <w:rFonts w:ascii="Arial" w:hAnsi="Arial" w:cs="Arial"/>
              <w:sz w:val="18"/>
              <w:szCs w:val="18"/>
            </w:rPr>
          </w:pPr>
        </w:p>
      </w:tc>
    </w:tr>
  </w:tbl>
  <w:p w14:paraId="7254FB02" w14:textId="504A1F03" w:rsidR="004E135C" w:rsidRDefault="004E135C" w:rsidP="00BA3585">
    <w:pPr>
      <w:pStyle w:val="Footer"/>
      <w:rPr>
        <w:rFonts w:ascii="Arial" w:hAnsi="Arial"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9A5C" w14:textId="77777777" w:rsidR="00F213D5" w:rsidRDefault="00F21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5A652" w14:textId="77777777" w:rsidR="00A633ED" w:rsidRDefault="00A633ED">
      <w:r>
        <w:separator/>
      </w:r>
    </w:p>
  </w:footnote>
  <w:footnote w:type="continuationSeparator" w:id="0">
    <w:p w14:paraId="68E6C201" w14:textId="77777777" w:rsidR="00A633ED" w:rsidRDefault="00A6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0DF" w14:textId="77777777" w:rsidR="00F213D5" w:rsidRDefault="00F21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E9A5" w14:textId="77777777" w:rsidR="00F213D5" w:rsidRDefault="00F21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0415" w14:textId="77777777" w:rsidR="00F213D5" w:rsidRDefault="00F21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8"/>
  </w:num>
  <w:num w:numId="4">
    <w:abstractNumId w:val="7"/>
  </w:num>
  <w:num w:numId="5">
    <w:abstractNumId w:val="3"/>
  </w:num>
  <w:num w:numId="6">
    <w:abstractNumId w:val="16"/>
  </w:num>
  <w:num w:numId="7">
    <w:abstractNumId w:val="1"/>
  </w:num>
  <w:num w:numId="8">
    <w:abstractNumId w:val="15"/>
  </w:num>
  <w:num w:numId="9">
    <w:abstractNumId w:val="6"/>
  </w:num>
  <w:num w:numId="10">
    <w:abstractNumId w:val="11"/>
  </w:num>
  <w:num w:numId="11">
    <w:abstractNumId w:val="4"/>
  </w:num>
  <w:num w:numId="12">
    <w:abstractNumId w:val="14"/>
  </w:num>
  <w:num w:numId="13">
    <w:abstractNumId w:val="5"/>
  </w:num>
  <w:num w:numId="14">
    <w:abstractNumId w:val="17"/>
  </w:num>
  <w:num w:numId="15">
    <w:abstractNumId w:val="0"/>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D4"/>
    <w:rsid w:val="00012D6C"/>
    <w:rsid w:val="00013BAE"/>
    <w:rsid w:val="000331AB"/>
    <w:rsid w:val="00040A0B"/>
    <w:rsid w:val="00046CDC"/>
    <w:rsid w:val="000477C4"/>
    <w:rsid w:val="0006267E"/>
    <w:rsid w:val="00087FF1"/>
    <w:rsid w:val="000C2A64"/>
    <w:rsid w:val="000E54A9"/>
    <w:rsid w:val="000E7C29"/>
    <w:rsid w:val="0014784C"/>
    <w:rsid w:val="00147EEA"/>
    <w:rsid w:val="00164E82"/>
    <w:rsid w:val="00172F9E"/>
    <w:rsid w:val="001752F6"/>
    <w:rsid w:val="00191F44"/>
    <w:rsid w:val="001D385D"/>
    <w:rsid w:val="001D464C"/>
    <w:rsid w:val="001F1EE2"/>
    <w:rsid w:val="001F23CC"/>
    <w:rsid w:val="002209E7"/>
    <w:rsid w:val="00223FEE"/>
    <w:rsid w:val="00224A49"/>
    <w:rsid w:val="0022612E"/>
    <w:rsid w:val="00241DC8"/>
    <w:rsid w:val="0026756D"/>
    <w:rsid w:val="002B29BE"/>
    <w:rsid w:val="002B6C3C"/>
    <w:rsid w:val="002D01C3"/>
    <w:rsid w:val="002E42F1"/>
    <w:rsid w:val="00311FE7"/>
    <w:rsid w:val="00315083"/>
    <w:rsid w:val="0033026D"/>
    <w:rsid w:val="003408BB"/>
    <w:rsid w:val="00343017"/>
    <w:rsid w:val="00361417"/>
    <w:rsid w:val="0039059C"/>
    <w:rsid w:val="00397DC4"/>
    <w:rsid w:val="003A4EFF"/>
    <w:rsid w:val="003B23A5"/>
    <w:rsid w:val="003B71B7"/>
    <w:rsid w:val="003C0163"/>
    <w:rsid w:val="003C05ED"/>
    <w:rsid w:val="003C5803"/>
    <w:rsid w:val="003F41EA"/>
    <w:rsid w:val="00421839"/>
    <w:rsid w:val="00466F9F"/>
    <w:rsid w:val="00473AB9"/>
    <w:rsid w:val="00487BDE"/>
    <w:rsid w:val="004934BD"/>
    <w:rsid w:val="0049711C"/>
    <w:rsid w:val="004A1238"/>
    <w:rsid w:val="004B2533"/>
    <w:rsid w:val="004B3380"/>
    <w:rsid w:val="004E135C"/>
    <w:rsid w:val="004E5128"/>
    <w:rsid w:val="00512F7A"/>
    <w:rsid w:val="005214DF"/>
    <w:rsid w:val="00531408"/>
    <w:rsid w:val="005436EE"/>
    <w:rsid w:val="005B3724"/>
    <w:rsid w:val="005C4CDC"/>
    <w:rsid w:val="005C697D"/>
    <w:rsid w:val="005D27D8"/>
    <w:rsid w:val="005D591F"/>
    <w:rsid w:val="00651951"/>
    <w:rsid w:val="006661A9"/>
    <w:rsid w:val="00670A3A"/>
    <w:rsid w:val="00671543"/>
    <w:rsid w:val="00693452"/>
    <w:rsid w:val="0069459D"/>
    <w:rsid w:val="006B1FC6"/>
    <w:rsid w:val="006B2362"/>
    <w:rsid w:val="006B321F"/>
    <w:rsid w:val="006C011E"/>
    <w:rsid w:val="006C2A1B"/>
    <w:rsid w:val="006C5C00"/>
    <w:rsid w:val="006D659B"/>
    <w:rsid w:val="00701B4E"/>
    <w:rsid w:val="00745F8F"/>
    <w:rsid w:val="00764FF6"/>
    <w:rsid w:val="007702C5"/>
    <w:rsid w:val="0077038A"/>
    <w:rsid w:val="00777150"/>
    <w:rsid w:val="00784CBC"/>
    <w:rsid w:val="007A3911"/>
    <w:rsid w:val="007A7011"/>
    <w:rsid w:val="007B2D52"/>
    <w:rsid w:val="007B58AE"/>
    <w:rsid w:val="007B5E64"/>
    <w:rsid w:val="007D7AD4"/>
    <w:rsid w:val="007E4948"/>
    <w:rsid w:val="007F40BF"/>
    <w:rsid w:val="00802F2C"/>
    <w:rsid w:val="0080677E"/>
    <w:rsid w:val="0083788D"/>
    <w:rsid w:val="008462F3"/>
    <w:rsid w:val="008845B9"/>
    <w:rsid w:val="008951EB"/>
    <w:rsid w:val="00897445"/>
    <w:rsid w:val="008A3726"/>
    <w:rsid w:val="00903802"/>
    <w:rsid w:val="00905A19"/>
    <w:rsid w:val="0091587C"/>
    <w:rsid w:val="00920E05"/>
    <w:rsid w:val="009238F2"/>
    <w:rsid w:val="00945E8E"/>
    <w:rsid w:val="00950F37"/>
    <w:rsid w:val="00954673"/>
    <w:rsid w:val="00A33A2E"/>
    <w:rsid w:val="00A633ED"/>
    <w:rsid w:val="00A9438B"/>
    <w:rsid w:val="00AC15ED"/>
    <w:rsid w:val="00AD19AF"/>
    <w:rsid w:val="00B0553C"/>
    <w:rsid w:val="00B35917"/>
    <w:rsid w:val="00B51DE6"/>
    <w:rsid w:val="00B70652"/>
    <w:rsid w:val="00B86653"/>
    <w:rsid w:val="00BA3585"/>
    <w:rsid w:val="00C14051"/>
    <w:rsid w:val="00C40ACD"/>
    <w:rsid w:val="00C52BB1"/>
    <w:rsid w:val="00C65975"/>
    <w:rsid w:val="00CD73B7"/>
    <w:rsid w:val="00D07CE1"/>
    <w:rsid w:val="00D47F28"/>
    <w:rsid w:val="00D53ECA"/>
    <w:rsid w:val="00DC7F2D"/>
    <w:rsid w:val="00DD54D1"/>
    <w:rsid w:val="00E44F09"/>
    <w:rsid w:val="00E56705"/>
    <w:rsid w:val="00E63A85"/>
    <w:rsid w:val="00EB6648"/>
    <w:rsid w:val="00EE0BDC"/>
    <w:rsid w:val="00F213D5"/>
    <w:rsid w:val="00F46400"/>
    <w:rsid w:val="00FD7CDB"/>
    <w:rsid w:val="00FF2FA2"/>
    <w:rsid w:val="00FF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5E192"/>
  <w15:chartTrackingRefBased/>
  <w15:docId w15:val="{6D4C9C80-BD70-4CAE-A123-FB46E7F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left="720"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styleId="PageNumber">
    <w:name w:val="page number"/>
    <w:uiPriority w:val="99"/>
    <w:rsid w:val="00BA3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CA1-D3E0-4A86-96CC-8655CBCE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cp:lastModifiedBy>Moore, Joy</cp:lastModifiedBy>
  <cp:revision>5</cp:revision>
  <cp:lastPrinted>2021-12-23T18:09:00Z</cp:lastPrinted>
  <dcterms:created xsi:type="dcterms:W3CDTF">2022-06-08T02:46:00Z</dcterms:created>
  <dcterms:modified xsi:type="dcterms:W3CDTF">2022-06-29T16:22:00Z</dcterms:modified>
</cp:coreProperties>
</file>