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B2C9" w14:textId="064B74C5" w:rsidR="00A81F5E" w:rsidRDefault="00A81430" w:rsidP="00D353D9">
      <w:pPr>
        <w:pStyle w:val="BodyText"/>
        <w:jc w:val="center"/>
      </w:pPr>
      <w:r>
        <w:t xml:space="preserve">¿Cómo entrego al demandado o a la otra parte mi petición </w:t>
      </w:r>
      <w:r w:rsidR="001F43CB">
        <w:br/>
      </w:r>
      <w:r>
        <w:t>de orden de protección?</w:t>
      </w:r>
    </w:p>
    <w:p w14:paraId="63FC3F8A" w14:textId="3F4E5990" w:rsidR="005437C9" w:rsidRPr="005437C9" w:rsidRDefault="005437C9" w:rsidP="00FB645E">
      <w:pPr>
        <w:spacing w:before="240"/>
        <w:rPr>
          <w:b/>
          <w:bCs/>
        </w:rPr>
      </w:pPr>
      <w:bookmarkStart w:id="0" w:name="_Hlk74739127"/>
      <w:r>
        <w:rPr>
          <w:b/>
        </w:rPr>
        <w:t xml:space="preserve">¿Qué es la </w:t>
      </w:r>
      <w:proofErr w:type="spellStart"/>
      <w:r w:rsidR="00EA4520" w:rsidRPr="00EA4520">
        <w:rPr>
          <w:b/>
        </w:rPr>
        <w:t>proof</w:t>
      </w:r>
      <w:proofErr w:type="spellEnd"/>
      <w:r w:rsidR="00EA4520" w:rsidRPr="00EA4520">
        <w:rPr>
          <w:b/>
        </w:rPr>
        <w:t xml:space="preserve"> </w:t>
      </w:r>
      <w:proofErr w:type="spellStart"/>
      <w:r w:rsidR="00EA4520" w:rsidRPr="00EA4520">
        <w:rPr>
          <w:b/>
        </w:rPr>
        <w:t>of</w:t>
      </w:r>
      <w:proofErr w:type="spellEnd"/>
      <w:r w:rsidR="00EA4520" w:rsidRPr="00EA4520">
        <w:rPr>
          <w:b/>
        </w:rPr>
        <w:t xml:space="preserve"> </w:t>
      </w:r>
      <w:proofErr w:type="spellStart"/>
      <w:r w:rsidR="00EA4520" w:rsidRPr="00EA4520">
        <w:rPr>
          <w:b/>
        </w:rPr>
        <w:t>service</w:t>
      </w:r>
      <w:proofErr w:type="spellEnd"/>
      <w:r w:rsidR="00EA4520" w:rsidRPr="00EA4520">
        <w:rPr>
          <w:b/>
        </w:rPr>
        <w:t xml:space="preserve"> (prueba de notificación)</w:t>
      </w:r>
      <w:r>
        <w:rPr>
          <w:b/>
        </w:rPr>
        <w:t xml:space="preserve"> y por qué es importante?</w:t>
      </w:r>
    </w:p>
    <w:p w14:paraId="0A6C11DD" w14:textId="2F792169" w:rsidR="008513E9" w:rsidRPr="008A772D" w:rsidRDefault="4F2B362F" w:rsidP="00B51E82">
      <w:pPr>
        <w:outlineLvl w:val="9"/>
      </w:pPr>
      <w:r>
        <w:t>La notificación es el acto de entregar documentos legales a alguien. La notificación sirve para avisar a la otra parte sobre un caso y permite al juzgado tomar decisiones que afectan a esa persona (esto se llama jurisdicción personal).</w:t>
      </w:r>
    </w:p>
    <w:p w14:paraId="5F1E8EF0" w14:textId="645EA91A" w:rsidR="005437C9" w:rsidRDefault="005437C9" w:rsidP="00B51E82">
      <w:pPr>
        <w:spacing w:before="0"/>
        <w:outlineLvl w:val="9"/>
      </w:pPr>
      <w:r>
        <w:t xml:space="preserve">La ley exige que todas las partes tengan una oportunidad justa de acudir a sus audiencias y de recibir todas las pruebas que el tribunal vea. El demandado de un caso debe ser notificado con una petición y una notificación de la audiencia (normalmente contenida en la orden temporal). </w:t>
      </w:r>
      <w:r>
        <w:rPr>
          <w:b/>
        </w:rPr>
        <w:t>Si el demandado no es notificado correctamente, el juzgado no puede decidir el caso.</w:t>
      </w:r>
      <w:r>
        <w:t xml:space="preserve"> Además, una orden de protección no puede ejecutarse a menos que el demandado tenga conocimiento de ella. Usted debe demostrar que la otra parte recibió correctamente la petición, la </w:t>
      </w:r>
      <w:proofErr w:type="spellStart"/>
      <w:r w:rsidR="00EA4520" w:rsidRPr="00EA4520">
        <w:t>notice</w:t>
      </w:r>
      <w:proofErr w:type="spellEnd"/>
      <w:r w:rsidR="00EA4520" w:rsidRPr="00EA4520">
        <w:t xml:space="preserve"> </w:t>
      </w:r>
      <w:proofErr w:type="spellStart"/>
      <w:r w:rsidR="00EA4520" w:rsidRPr="00EA4520">
        <w:t>of</w:t>
      </w:r>
      <w:proofErr w:type="spellEnd"/>
      <w:r w:rsidR="00EA4520" w:rsidRPr="00EA4520">
        <w:t xml:space="preserve"> </w:t>
      </w:r>
      <w:proofErr w:type="spellStart"/>
      <w:r w:rsidR="00EA4520" w:rsidRPr="00EA4520">
        <w:t>hearing</w:t>
      </w:r>
      <w:proofErr w:type="spellEnd"/>
      <w:r w:rsidR="00EA4520" w:rsidRPr="00EA4520">
        <w:t xml:space="preserve"> (notificación de la audiencia)</w:t>
      </w:r>
      <w:r>
        <w:t>, la orden temporal y todas las pruebas que desea que el juzgado revise. Si no lo hace, su caso puede ser retrasado o incluso desestimado.</w:t>
      </w:r>
      <w:r w:rsidR="000760E1">
        <w:t xml:space="preserve"> </w:t>
      </w:r>
    </w:p>
    <w:p w14:paraId="5ACBC866" w14:textId="17381775" w:rsidR="008826EA" w:rsidRDefault="4F2B362F" w:rsidP="00B51E82">
      <w:pPr>
        <w:spacing w:before="0"/>
        <w:outlineLvl w:val="9"/>
      </w:pPr>
      <w:r>
        <w:t>Después de que se le entregue al demandado la petición y la orden temporal, cualquiera de las partes puede presentar más pruebas que desee que el juzgado considere. Todas las partes tienen derecho a ver lo que la otra parte entregó al juzgado. Por lo general, está bien notificar estas pruebas adicionales por medio de una notificación electrónica o por correo.</w:t>
      </w:r>
    </w:p>
    <w:p w14:paraId="07767061" w14:textId="35B1A06A" w:rsidR="005437C9" w:rsidRDefault="00B51E82" w:rsidP="00FB645E">
      <w:pPr>
        <w:spacing w:before="0"/>
        <w:ind w:left="720"/>
      </w:pPr>
      <w:r>
        <w:rPr>
          <w:b/>
        </w:rPr>
        <w:t>Plazo.</w:t>
      </w:r>
      <w:r>
        <w:t xml:space="preserve"> Las órdenes de protección deben ser notificadas al menos 5 días antes de la audiencia. Por ejemplo, si su audiencia es un viernes y no hay días festivos, los papeles deben ser servidos antes del viernes de la semana anterior. Los fines de semana y los días festivos </w:t>
      </w:r>
      <w:r w:rsidRPr="00C731F8">
        <w:rPr>
          <w:b/>
          <w:bCs/>
        </w:rPr>
        <w:t>no</w:t>
      </w:r>
      <w:r>
        <w:t xml:space="preserve"> </w:t>
      </w:r>
      <w:r w:rsidRPr="00C731F8">
        <w:rPr>
          <w:bCs/>
        </w:rPr>
        <w:t>cuentan</w:t>
      </w:r>
      <w:r>
        <w:rPr>
          <w:b/>
        </w:rPr>
        <w:t xml:space="preserve"> </w:t>
      </w:r>
      <w:r>
        <w:t>para los 5 días. Consulte con su secretario del juzgado para obtener más información sobre los plazos.</w:t>
      </w:r>
    </w:p>
    <w:p w14:paraId="5FAA5078" w14:textId="7A63DA65" w:rsidR="005437C9" w:rsidRPr="005437C9" w:rsidRDefault="00CF6E92" w:rsidP="00FB645E">
      <w:pPr>
        <w:spacing w:before="240"/>
        <w:rPr>
          <w:b/>
          <w:bCs/>
        </w:rPr>
      </w:pPr>
      <w:r>
        <w:rPr>
          <w:b/>
        </w:rPr>
        <w:t>¿Qué formulario debo utilizar?</w:t>
      </w:r>
    </w:p>
    <w:p w14:paraId="33905A8D" w14:textId="6C6E375B" w:rsidR="00D27301" w:rsidRDefault="005437C9" w:rsidP="000B286A">
      <w:pPr>
        <w:spacing w:before="0"/>
        <w:ind w:right="-138"/>
        <w:outlineLvl w:val="9"/>
      </w:pPr>
      <w:r>
        <w:t xml:space="preserve">El formulario se llama </w:t>
      </w:r>
      <w:r w:rsidR="00EA4520" w:rsidRPr="00EA4520">
        <w:t>"</w:t>
      </w:r>
      <w:proofErr w:type="spellStart"/>
      <w:r w:rsidR="00EA4520" w:rsidRPr="00EA4520">
        <w:t>Proof</w:t>
      </w:r>
      <w:proofErr w:type="spellEnd"/>
      <w:r w:rsidR="00EA4520" w:rsidRPr="00EA4520">
        <w:t xml:space="preserve"> </w:t>
      </w:r>
      <w:proofErr w:type="spellStart"/>
      <w:r w:rsidR="00EA4520" w:rsidRPr="00EA4520">
        <w:t>of</w:t>
      </w:r>
      <w:proofErr w:type="spellEnd"/>
      <w:r w:rsidR="00EA4520" w:rsidRPr="00EA4520">
        <w:t xml:space="preserve"> </w:t>
      </w:r>
      <w:proofErr w:type="spellStart"/>
      <w:r w:rsidR="00EA4520" w:rsidRPr="00EA4520">
        <w:t>Service</w:t>
      </w:r>
      <w:proofErr w:type="spellEnd"/>
      <w:r w:rsidR="00EA4520" w:rsidRPr="00EA4520">
        <w:t>" (prueba de notificación)</w:t>
      </w:r>
      <w:r>
        <w:t xml:space="preserve">. Este formulario se puede utilizar para todos los casos de órdenes de protección, excepto para las </w:t>
      </w:r>
      <w:r w:rsidR="00EA4520" w:rsidRPr="00EA4520">
        <w:t xml:space="preserve">Extreme </w:t>
      </w:r>
      <w:proofErr w:type="spellStart"/>
      <w:r w:rsidR="00EA4520" w:rsidRPr="00EA4520">
        <w:t>Risk</w:t>
      </w:r>
      <w:proofErr w:type="spellEnd"/>
      <w:r w:rsidR="00EA4520" w:rsidRPr="00EA4520">
        <w:t xml:space="preserve"> </w:t>
      </w:r>
      <w:proofErr w:type="spellStart"/>
      <w:r w:rsidR="00EA4520" w:rsidRPr="00EA4520">
        <w:t>Protection</w:t>
      </w:r>
      <w:proofErr w:type="spellEnd"/>
      <w:r w:rsidR="00EA4520" w:rsidRPr="00EA4520">
        <w:t xml:space="preserve"> </w:t>
      </w:r>
      <w:proofErr w:type="spellStart"/>
      <w:r w:rsidR="00EA4520" w:rsidRPr="00EA4520">
        <w:t>Orders</w:t>
      </w:r>
      <w:proofErr w:type="spellEnd"/>
      <w:r w:rsidR="00EA4520" w:rsidRPr="00EA4520">
        <w:t xml:space="preserve"> (órdenes de protección de riesgo extremo)</w:t>
      </w:r>
      <w:r>
        <w:t xml:space="preserve">. Puede encontrar el formulario de </w:t>
      </w:r>
      <w:proofErr w:type="spellStart"/>
      <w:r w:rsidR="00DB2C3B">
        <w:t>proof</w:t>
      </w:r>
      <w:proofErr w:type="spellEnd"/>
      <w:r w:rsidR="00DB2C3B">
        <w:t xml:space="preserve"> </w:t>
      </w:r>
      <w:proofErr w:type="spellStart"/>
      <w:r w:rsidR="00DB2C3B">
        <w:t>of</w:t>
      </w:r>
      <w:proofErr w:type="spellEnd"/>
      <w:r w:rsidR="00DB2C3B">
        <w:t xml:space="preserve"> </w:t>
      </w:r>
      <w:proofErr w:type="spellStart"/>
      <w:r w:rsidR="00DB2C3B">
        <w:t>service</w:t>
      </w:r>
      <w:proofErr w:type="spellEnd"/>
      <w:r w:rsidR="00DB2C3B">
        <w:t xml:space="preserve"> (prueba de notificación)</w:t>
      </w:r>
      <w:r>
        <w:t xml:space="preserve"> en el sitio web de formularios del Juzgado de Washington aquí: </w:t>
      </w:r>
      <w:hyperlink r:id="rId8" w:history="1">
        <w:r>
          <w:rPr>
            <w:rStyle w:val="Hyperlink"/>
          </w:rPr>
          <w:t>http://www.courts.wa.gov/forms/.</w:t>
        </w:r>
      </w:hyperlink>
      <w:r>
        <w:t xml:space="preserve"> También puede buscar en Internet el título del formulario, “PO 004 </w:t>
      </w:r>
      <w:proofErr w:type="spellStart"/>
      <w:r>
        <w:t>Proof</w:t>
      </w:r>
      <w:proofErr w:type="spellEnd"/>
      <w:r>
        <w:t xml:space="preserve"> </w:t>
      </w:r>
      <w:proofErr w:type="spellStart"/>
      <w:r>
        <w:t>of</w:t>
      </w:r>
      <w:proofErr w:type="spellEnd"/>
      <w:r>
        <w:t xml:space="preserve"> </w:t>
      </w:r>
      <w:proofErr w:type="spellStart"/>
      <w:r>
        <w:t>Service</w:t>
      </w:r>
      <w:proofErr w:type="spellEnd"/>
      <w:r>
        <w:t>” (PO 004 Prueba de notificación), o pedir ayuda al secretario del juzgado.</w:t>
      </w:r>
    </w:p>
    <w:bookmarkEnd w:id="0"/>
    <w:p w14:paraId="2B6C1397" w14:textId="4C54FEA7" w:rsidR="005437C9" w:rsidRPr="005437C9" w:rsidRDefault="005437C9" w:rsidP="00FB645E">
      <w:pPr>
        <w:spacing w:before="240"/>
      </w:pPr>
      <w:r>
        <w:rPr>
          <w:b/>
        </w:rPr>
        <w:t>¿Quién completa el formulario?</w:t>
      </w:r>
    </w:p>
    <w:p w14:paraId="61BF1B40" w14:textId="09421AE2" w:rsidR="00D27301" w:rsidRDefault="00286138" w:rsidP="00CF6E92">
      <w:pPr>
        <w:spacing w:before="0"/>
        <w:outlineLvl w:val="9"/>
      </w:pPr>
      <w:r>
        <w:t xml:space="preserve">La persona que entregó los documentos legales (el oficial notificador) debe completar el formulario de </w:t>
      </w:r>
      <w:proofErr w:type="spellStart"/>
      <w:r w:rsidR="000B286A" w:rsidRPr="000B286A">
        <w:t>Proof</w:t>
      </w:r>
      <w:proofErr w:type="spellEnd"/>
      <w:r w:rsidR="000B286A" w:rsidRPr="000B286A">
        <w:t xml:space="preserve"> </w:t>
      </w:r>
      <w:proofErr w:type="spellStart"/>
      <w:r w:rsidR="000B286A" w:rsidRPr="000B286A">
        <w:t>of</w:t>
      </w:r>
      <w:proofErr w:type="spellEnd"/>
      <w:r w:rsidR="000B286A" w:rsidRPr="000B286A">
        <w:t xml:space="preserve"> </w:t>
      </w:r>
      <w:proofErr w:type="spellStart"/>
      <w:r w:rsidR="000B286A" w:rsidRPr="000B286A">
        <w:t>Service</w:t>
      </w:r>
      <w:proofErr w:type="spellEnd"/>
      <w:r w:rsidR="000B286A" w:rsidRPr="000B286A">
        <w:t xml:space="preserve"> (prueba de notificación)</w:t>
      </w:r>
      <w:r>
        <w:t xml:space="preserve">. La persona que inició el caso (el demandante) no puede entregar la petición y la orden temporal al demandado. El oficial notificador debe ser mayor de 18 años. El oficial notificador puede ser un oficial de cumplimiento de la ley, un ayudante del alguacil, otro oficial del cumplimiento de la ley, un proveedor de notificación profesional o cualquier adulto en el que usted confíe para que lo haga bien y llene la </w:t>
      </w:r>
      <w:proofErr w:type="spellStart"/>
      <w:r w:rsidR="000B286A" w:rsidRPr="000B286A">
        <w:t>Proof</w:t>
      </w:r>
      <w:proofErr w:type="spellEnd"/>
      <w:r w:rsidR="000B286A" w:rsidRPr="000B286A">
        <w:t xml:space="preserve"> </w:t>
      </w:r>
      <w:proofErr w:type="spellStart"/>
      <w:r w:rsidR="000B286A" w:rsidRPr="000B286A">
        <w:t>of</w:t>
      </w:r>
      <w:proofErr w:type="spellEnd"/>
      <w:r w:rsidR="000B286A" w:rsidRPr="000B286A">
        <w:t xml:space="preserve"> </w:t>
      </w:r>
      <w:proofErr w:type="spellStart"/>
      <w:r w:rsidR="000B286A" w:rsidRPr="000B286A">
        <w:t>Service</w:t>
      </w:r>
      <w:proofErr w:type="spellEnd"/>
      <w:r w:rsidR="000B286A" w:rsidRPr="000B286A">
        <w:t xml:space="preserve"> (prueba de notificación)</w:t>
      </w:r>
      <w:r>
        <w:t>.</w:t>
      </w:r>
    </w:p>
    <w:p w14:paraId="051B26FB" w14:textId="030927B6" w:rsidR="008513E9" w:rsidRDefault="008513E9" w:rsidP="00FB645E">
      <w:pPr>
        <w:spacing w:before="240"/>
      </w:pPr>
      <w:r>
        <w:rPr>
          <w:b/>
        </w:rPr>
        <w:t>¿Cuáles son las diferentes maneras de notificar documentos legales?</w:t>
      </w:r>
    </w:p>
    <w:p w14:paraId="7A8DBB86" w14:textId="77266906" w:rsidR="008513E9" w:rsidRPr="008513E9" w:rsidRDefault="008513E9" w:rsidP="0047569A">
      <w:pPr>
        <w:tabs>
          <w:tab w:val="left" w:pos="1440"/>
        </w:tabs>
        <w:spacing w:before="0"/>
        <w:ind w:left="1080" w:hanging="360"/>
      </w:pPr>
      <w:r>
        <w:t>1.</w:t>
      </w:r>
      <w:r w:rsidR="00214261">
        <w:tab/>
      </w:r>
      <w:r w:rsidRPr="00627438">
        <w:rPr>
          <w:b/>
          <w:bCs/>
        </w:rPr>
        <w:t xml:space="preserve">Notificación personal: </w:t>
      </w:r>
      <w:r>
        <w:t>el oficial notificador entrega los documentos legales directamente (en persona) a la persona a la que se le hace la notificación. Este es el mejor tipo de notificación y debe hacerse siempre que sea posible para la petición y la orden temporal.</w:t>
      </w:r>
    </w:p>
    <w:p w14:paraId="75233D6A" w14:textId="51EC951D" w:rsidR="008513E9" w:rsidRDefault="008513E9" w:rsidP="0047569A">
      <w:pPr>
        <w:spacing w:before="0"/>
        <w:ind w:left="1080" w:hanging="360"/>
      </w:pPr>
      <w:r>
        <w:lastRenderedPageBreak/>
        <w:t>2.</w:t>
      </w:r>
      <w:r w:rsidR="00214261">
        <w:tab/>
      </w:r>
      <w:r w:rsidR="000262A9" w:rsidRPr="00627438">
        <w:rPr>
          <w:b/>
          <w:bCs/>
        </w:rPr>
        <w:t>Notificación electrónic</w:t>
      </w:r>
      <w:r w:rsidR="00DB2C3B">
        <w:rPr>
          <w:b/>
          <w:bCs/>
        </w:rPr>
        <w:t>a</w:t>
      </w:r>
      <w:r w:rsidR="000262A9" w:rsidRPr="00627438">
        <w:rPr>
          <w:b/>
          <w:bCs/>
        </w:rPr>
        <w:t xml:space="preserve">: </w:t>
      </w:r>
      <w:r>
        <w:t xml:space="preserve">el oficial notificador envía los documentos legales por correo electrónico, texto, redes sociales u otra tecnología. La notificación electrónica puede estar bien. Sin embargo, </w:t>
      </w:r>
      <w:r>
        <w:rPr>
          <w:b/>
        </w:rPr>
        <w:t>no utilice la notificación electrónica para una petición y una orden temporal si alguna de estas</w:t>
      </w:r>
      <w:r w:rsidR="00B278E4">
        <w:rPr>
          <w:b/>
        </w:rPr>
        <w:t xml:space="preserve"> </w:t>
      </w:r>
      <w:r>
        <w:t>cosas es cierta:</w:t>
      </w:r>
    </w:p>
    <w:p w14:paraId="64A226FD" w14:textId="081CE6B0" w:rsidR="008513E9" w:rsidRDefault="008513E9" w:rsidP="00627438">
      <w:pPr>
        <w:pStyle w:val="ListParagraph"/>
        <w:numPr>
          <w:ilvl w:val="0"/>
          <w:numId w:val="13"/>
        </w:numPr>
        <w:spacing w:before="0"/>
        <w:outlineLvl w:val="9"/>
      </w:pPr>
      <w:r>
        <w:t>el demandado está en la cárcel o en prisión</w:t>
      </w:r>
    </w:p>
    <w:p w14:paraId="4910F722" w14:textId="15DE1751" w:rsidR="002C2B86" w:rsidRPr="008A772D" w:rsidRDefault="008513E9" w:rsidP="00627438">
      <w:pPr>
        <w:pStyle w:val="ListParagraph"/>
        <w:numPr>
          <w:ilvl w:val="0"/>
          <w:numId w:val="13"/>
        </w:numPr>
        <w:spacing w:before="0"/>
        <w:outlineLvl w:val="9"/>
      </w:pPr>
      <w:r>
        <w:t>el juzgado ha ordenado que el demandado entregue las armas de fuego</w:t>
      </w:r>
    </w:p>
    <w:p w14:paraId="2AE5BB81" w14:textId="7139DB39" w:rsidR="002C2B86" w:rsidRPr="008A772D" w:rsidRDefault="008513E9" w:rsidP="00627438">
      <w:pPr>
        <w:pStyle w:val="ListParagraph"/>
        <w:numPr>
          <w:ilvl w:val="0"/>
          <w:numId w:val="13"/>
        </w:numPr>
        <w:spacing w:before="0"/>
        <w:outlineLvl w:val="9"/>
      </w:pPr>
      <w:r>
        <w:t>el juzgado ordenó la transferencia de la custodia de los hijos</w:t>
      </w:r>
    </w:p>
    <w:p w14:paraId="276E52B6" w14:textId="539BFE09" w:rsidR="005B2D6F" w:rsidRPr="007F3583" w:rsidRDefault="008513E9" w:rsidP="00627438">
      <w:pPr>
        <w:pStyle w:val="ListParagraph"/>
        <w:numPr>
          <w:ilvl w:val="0"/>
          <w:numId w:val="13"/>
        </w:numPr>
        <w:spacing w:before="0"/>
        <w:outlineLvl w:val="9"/>
      </w:pPr>
      <w:r>
        <w:t>el juzgado ordena al demandado que abandone la residencia que el demandante compartía con el demandado</w:t>
      </w:r>
    </w:p>
    <w:p w14:paraId="7F5EBADA" w14:textId="0F9EE61B" w:rsidR="008513E9" w:rsidRPr="007F3583" w:rsidRDefault="00CE4EF8" w:rsidP="00627438">
      <w:pPr>
        <w:pStyle w:val="ListParagraph"/>
        <w:numPr>
          <w:ilvl w:val="0"/>
          <w:numId w:val="13"/>
        </w:numPr>
        <w:spacing w:before="0"/>
        <w:outlineLvl w:val="9"/>
      </w:pPr>
      <w:r>
        <w:t>una persona distinta del adulto vulnerable presenta la petición de una orden de protección de adulto vulnerable</w:t>
      </w:r>
    </w:p>
    <w:p w14:paraId="01A3CE35" w14:textId="09C0CADA" w:rsidR="00C74688" w:rsidRDefault="00120311" w:rsidP="00C74688">
      <w:pPr>
        <w:spacing w:before="0"/>
        <w:ind w:left="1080"/>
        <w:outlineLvl w:val="9"/>
      </w:pPr>
      <w:r>
        <w:t>Para los casos que involucran a un demandado que está en la cárcel o prisión, la entrega de armas de fuego, la transferencia de la custodia de los hijos o que el demandado abandone la residencia compartida, solo los organismos del cumplimiento de la ley pueden notificar personalmente la petición y la orden temporal. Para los casos que implican una petición de una orden de protección para adultos vulnerables que es presentada por alguien que no es el adulto vulnerable, el demandante puede elegir que otra persona entregue la petición, la orden temporal y la notificación al demandado. El juzgado debe permitir la notificación electrónica en estos casos después de dos intentos infructuosos de notificación personal.</w:t>
      </w:r>
    </w:p>
    <w:p w14:paraId="157D7699" w14:textId="043508EB" w:rsidR="008513E9" w:rsidRPr="00DB690B" w:rsidRDefault="008826EA" w:rsidP="00C74688">
      <w:pPr>
        <w:spacing w:before="0"/>
        <w:ind w:left="1080"/>
        <w:outlineLvl w:val="9"/>
      </w:pPr>
      <w:r>
        <w:t>Después de que la petición y la orden temporal sean notificadas, usted puede usar la notificación electrónica para cualquier prueba adicional que desee que el juzgado revise. Si no está seguro de si la notificación electrónica está permitida en este caso, utilice la notificación personal.</w:t>
      </w:r>
    </w:p>
    <w:p w14:paraId="43FF3BCE" w14:textId="0BBEAAF0" w:rsidR="00845C4A" w:rsidRPr="008A772D" w:rsidRDefault="008513E9" w:rsidP="0047569A">
      <w:pPr>
        <w:spacing w:before="0"/>
        <w:ind w:left="1080" w:hanging="360"/>
        <w:rPr>
          <w:b/>
        </w:rPr>
      </w:pPr>
      <w:r>
        <w:t>3.</w:t>
      </w:r>
      <w:r w:rsidR="00D1419E">
        <w:rPr>
          <w:bCs/>
        </w:rPr>
        <w:tab/>
      </w:r>
      <w:r w:rsidRPr="00627438">
        <w:rPr>
          <w:b/>
        </w:rPr>
        <w:t>Notificación por correo.</w:t>
      </w:r>
      <w:r>
        <w:t xml:space="preserve"> Para la petición y la orden temporal, puede pedir al juzgado que permita la notificación por correo. No entregue la petición y la orden temporal por correo a menos que tenga una orden judicial que lo autorice. Para las pruebas presentadas después de la notificación de la petición, siempre puede hacer la notificación por correo.</w:t>
      </w:r>
    </w:p>
    <w:p w14:paraId="3DB782C9" w14:textId="1965C8BC" w:rsidR="00870263" w:rsidRDefault="00870263" w:rsidP="00DB690B">
      <w:pPr>
        <w:spacing w:before="240"/>
        <w:jc w:val="center"/>
        <w:rPr>
          <w:bCs/>
        </w:rPr>
      </w:pPr>
      <w:r>
        <w:rPr>
          <w:b/>
          <w:sz w:val="28"/>
        </w:rPr>
        <w:t xml:space="preserve">¿Cómo se completa el Formulario de </w:t>
      </w:r>
      <w:proofErr w:type="spellStart"/>
      <w:r w:rsidR="00DB2C3B">
        <w:rPr>
          <w:b/>
          <w:sz w:val="28"/>
        </w:rPr>
        <w:t>proof</w:t>
      </w:r>
      <w:proofErr w:type="spellEnd"/>
      <w:r w:rsidR="00DB2C3B">
        <w:rPr>
          <w:b/>
          <w:sz w:val="28"/>
        </w:rPr>
        <w:t xml:space="preserve"> </w:t>
      </w:r>
      <w:proofErr w:type="spellStart"/>
      <w:r w:rsidR="00DB2C3B">
        <w:rPr>
          <w:b/>
          <w:sz w:val="28"/>
        </w:rPr>
        <w:t>of</w:t>
      </w:r>
      <w:proofErr w:type="spellEnd"/>
      <w:r w:rsidR="00DB2C3B">
        <w:rPr>
          <w:b/>
          <w:sz w:val="28"/>
        </w:rPr>
        <w:t xml:space="preserve"> </w:t>
      </w:r>
      <w:proofErr w:type="spellStart"/>
      <w:r w:rsidR="00DB2C3B">
        <w:rPr>
          <w:b/>
          <w:sz w:val="28"/>
        </w:rPr>
        <w:t>service</w:t>
      </w:r>
      <w:proofErr w:type="spellEnd"/>
      <w:r w:rsidR="00DB2C3B">
        <w:rPr>
          <w:b/>
          <w:sz w:val="28"/>
        </w:rPr>
        <w:t xml:space="preserve"> </w:t>
      </w:r>
      <w:r w:rsidR="00F83A70">
        <w:rPr>
          <w:b/>
          <w:sz w:val="28"/>
        </w:rPr>
        <w:br/>
      </w:r>
      <w:r w:rsidR="00DB2C3B">
        <w:rPr>
          <w:b/>
          <w:sz w:val="28"/>
        </w:rPr>
        <w:t>(prueba de notificación)</w:t>
      </w:r>
      <w:r>
        <w:rPr>
          <w:b/>
          <w:sz w:val="28"/>
        </w:rPr>
        <w:t>?</w:t>
      </w:r>
    </w:p>
    <w:p w14:paraId="6AB9AA83" w14:textId="5E0DEA5C" w:rsidR="00870263" w:rsidRPr="00870263" w:rsidRDefault="00870263" w:rsidP="00DB690B">
      <w:pPr>
        <w:spacing w:before="240"/>
        <w:ind w:firstLine="720"/>
        <w:rPr>
          <w:bCs/>
        </w:rPr>
      </w:pPr>
      <w:r>
        <w:t>Es importante rellenar todo el formulario. Es útil archivar este formulario en el expediente judicial incluso si la otra parte no fue notificada. Asegúrese de presentar este formulario ante el secretario del juzgado para que el juez pueda verlo.</w:t>
      </w:r>
    </w:p>
    <w:p w14:paraId="797D5F2D" w14:textId="2CB07D39" w:rsidR="009A0ECF" w:rsidRPr="008A772D" w:rsidRDefault="009A0ECF" w:rsidP="00FB645E">
      <w:pPr>
        <w:spacing w:before="0"/>
      </w:pPr>
      <w:r>
        <w:rPr>
          <w:i/>
        </w:rPr>
        <w:t>Leyenda</w:t>
      </w:r>
      <w:r>
        <w:t>. Al principio del formulario, en la parte superior, escriba los nombres completos de las partes con las iniciales del segundo nombre, la fecha de nacimiento y el número de caso.</w:t>
      </w:r>
    </w:p>
    <w:p w14:paraId="727453CA" w14:textId="5F944203" w:rsidR="00870263" w:rsidRPr="00870263" w:rsidRDefault="00D01960" w:rsidP="00FB645E">
      <w:pPr>
        <w:spacing w:before="0"/>
        <w:ind w:left="720" w:hanging="720"/>
        <w:rPr>
          <w:bCs/>
        </w:rPr>
      </w:pPr>
      <w:r>
        <w:rPr>
          <w:b/>
        </w:rPr>
        <w:t>1.</w:t>
      </w:r>
      <w:r w:rsidR="000B3737">
        <w:rPr>
          <w:szCs w:val="22"/>
        </w:rPr>
        <w:tab/>
      </w:r>
      <w:r>
        <w:rPr>
          <w:i/>
        </w:rPr>
        <w:t>Escriba su nombre completo.</w:t>
      </w:r>
      <w:r>
        <w:t xml:space="preserve"> La persona que notificó a la otra parte debe rellenar el formulario.</w:t>
      </w:r>
    </w:p>
    <w:p w14:paraId="53E91F88" w14:textId="4432CA30" w:rsidR="00424026" w:rsidRPr="008A772D" w:rsidRDefault="004A60B1" w:rsidP="00EF3AB3">
      <w:pPr>
        <w:overflowPunct/>
        <w:autoSpaceDE/>
        <w:autoSpaceDN/>
        <w:adjustRightInd/>
        <w:spacing w:before="0"/>
        <w:ind w:left="720" w:hanging="720"/>
        <w:textAlignment w:val="auto"/>
        <w:outlineLvl w:val="9"/>
        <w:rPr>
          <w:rFonts w:cs="Arial"/>
          <w:bCs/>
          <w:szCs w:val="22"/>
        </w:rPr>
      </w:pPr>
      <w:r>
        <w:rPr>
          <w:b/>
        </w:rPr>
        <w:t>2.</w:t>
      </w:r>
      <w:r w:rsidR="000B3737">
        <w:rPr>
          <w:b/>
          <w:bCs/>
          <w:szCs w:val="22"/>
        </w:rPr>
        <w:tab/>
      </w:r>
      <w:r>
        <w:rPr>
          <w:i/>
        </w:rPr>
        <w:t>Puede hacer la notificación:</w:t>
      </w:r>
      <w:r>
        <w:t xml:space="preserve"> si la notificación fue exitosa, marque la casilla del tipo de notificación utilizado.</w:t>
      </w:r>
    </w:p>
    <w:p w14:paraId="4334BF70" w14:textId="653A25D3" w:rsidR="009C0638" w:rsidRPr="00FB645E" w:rsidRDefault="00EF3AB3" w:rsidP="00FB645E">
      <w:pPr>
        <w:tabs>
          <w:tab w:val="left" w:pos="1080"/>
        </w:tabs>
        <w:overflowPunct/>
        <w:autoSpaceDE/>
        <w:autoSpaceDN/>
        <w:adjustRightInd/>
        <w:spacing w:before="0"/>
        <w:ind w:left="1080" w:hanging="360"/>
        <w:textAlignment w:val="auto"/>
        <w:outlineLvl w:val="9"/>
        <w:rPr>
          <w:rFonts w:cs="Arial"/>
          <w:szCs w:val="22"/>
          <w:bdr w:val="none" w:sz="0" w:space="0" w:color="auto" w:frame="1"/>
        </w:rPr>
      </w:pPr>
      <w:r>
        <w:rPr>
          <w:b/>
        </w:rPr>
        <w:t>[   ]</w:t>
      </w:r>
      <w:r w:rsidR="00D1419E">
        <w:rPr>
          <w:b/>
        </w:rPr>
        <w:t xml:space="preserve"> Notificación personal</w:t>
      </w:r>
      <w:r w:rsidR="00D1419E">
        <w:t>: escriba el nombre de la persona a la que se le hizo la notificación, así como la fecha, la hora y la dirección en la que se hizo la notificación.</w:t>
      </w:r>
    </w:p>
    <w:p w14:paraId="672A79C9" w14:textId="46CB07B4" w:rsidR="00870263" w:rsidRPr="00FB645E" w:rsidRDefault="00EF3AB3" w:rsidP="00FB645E">
      <w:pPr>
        <w:tabs>
          <w:tab w:val="left" w:pos="1080"/>
        </w:tabs>
        <w:overflowPunct/>
        <w:autoSpaceDE/>
        <w:autoSpaceDN/>
        <w:adjustRightInd/>
        <w:spacing w:before="0"/>
        <w:ind w:left="1080" w:hanging="360"/>
        <w:textAlignment w:val="auto"/>
        <w:outlineLvl w:val="9"/>
        <w:rPr>
          <w:rFonts w:cs="Arial"/>
          <w:szCs w:val="22"/>
        </w:rPr>
      </w:pPr>
      <w:r>
        <w:rPr>
          <w:b/>
        </w:rPr>
        <w:t>[   ]</w:t>
      </w:r>
      <w:r w:rsidR="00D1419E">
        <w:rPr>
          <w:b/>
        </w:rPr>
        <w:t xml:space="preserve"> Notificación </w:t>
      </w:r>
      <w:r w:rsidR="00D1419E">
        <w:t xml:space="preserve">electrónica: escriba el nombre de la persona notificada y la fecha en que se realizó la notificación. Marque el método de notificación electrónica </w:t>
      </w:r>
      <w:r w:rsidR="00D1419E">
        <w:lastRenderedPageBreak/>
        <w:t>seleccionando correo electrónico, mensaje de texto, aplicación de medios sociales u otra tecnología. Indique la dirección, el número y cualquier cuenta o nombre de usuario utilizado.</w:t>
      </w:r>
    </w:p>
    <w:p w14:paraId="5084A622" w14:textId="5528157E" w:rsidR="00870263" w:rsidRDefault="000F183D" w:rsidP="00FB645E">
      <w:pPr>
        <w:overflowPunct/>
        <w:autoSpaceDE/>
        <w:autoSpaceDN/>
        <w:adjustRightInd/>
        <w:spacing w:before="0" w:after="60"/>
        <w:ind w:left="1080"/>
        <w:textAlignment w:val="auto"/>
        <w:outlineLvl w:val="9"/>
        <w:rPr>
          <w:rFonts w:cs="Arial"/>
          <w:szCs w:val="22"/>
        </w:rPr>
      </w:pPr>
      <w:r>
        <w:t>Por ejemplo: user@gmail.com para el correo electrónico, 206-555-5555 para los mensajes de texto, o a través de Facebook en Nombre de usuario.</w:t>
      </w:r>
    </w:p>
    <w:p w14:paraId="04F67BA1" w14:textId="5DF9BAEB" w:rsidR="000F183D" w:rsidRPr="00870263" w:rsidRDefault="00011B10" w:rsidP="00FB645E">
      <w:pPr>
        <w:overflowPunct/>
        <w:autoSpaceDE/>
        <w:autoSpaceDN/>
        <w:adjustRightInd/>
        <w:spacing w:before="0"/>
        <w:ind w:left="1080"/>
        <w:textAlignment w:val="auto"/>
        <w:outlineLvl w:val="9"/>
        <w:rPr>
          <w:rFonts w:cs="Arial"/>
          <w:szCs w:val="22"/>
        </w:rPr>
      </w:pPr>
      <w:r>
        <w:t>Compruebe si se ha recibido un “acuse de recibo” u otra respuesta.</w:t>
      </w:r>
    </w:p>
    <w:p w14:paraId="7EF18C67" w14:textId="408F88B1" w:rsidR="00011B10" w:rsidRPr="00FB645E" w:rsidRDefault="00EF3AB3" w:rsidP="00FB645E">
      <w:pPr>
        <w:tabs>
          <w:tab w:val="left" w:pos="1170"/>
        </w:tabs>
        <w:overflowPunct/>
        <w:autoSpaceDE/>
        <w:autoSpaceDN/>
        <w:adjustRightInd/>
        <w:spacing w:before="0"/>
        <w:ind w:left="1080" w:hanging="360"/>
        <w:textAlignment w:val="auto"/>
        <w:outlineLvl w:val="9"/>
        <w:rPr>
          <w:rFonts w:cs="Arial"/>
          <w:szCs w:val="22"/>
        </w:rPr>
      </w:pPr>
      <w:r>
        <w:rPr>
          <w:b/>
        </w:rPr>
        <w:t xml:space="preserve">[   ] </w:t>
      </w:r>
      <w:r w:rsidR="00D1419E">
        <w:rPr>
          <w:b/>
        </w:rPr>
        <w:t xml:space="preserve">Notificación por correo: escriba el nombre de la persona notificada </w:t>
      </w:r>
      <w:r w:rsidR="00D1419E">
        <w:t>y la f</w:t>
      </w:r>
      <w:r>
        <w:t>echa de envío de los documentos</w:t>
      </w:r>
      <w:r w:rsidR="00D1419E">
        <w:t>. Asegúrese de enviar dos copias, con franqueo pagado: una por correo ordinario de primera clase y otra por otro tipo de correo con información certificada o de seguimiento. Escriba la dirección a la que se envió.</w:t>
      </w:r>
    </w:p>
    <w:p w14:paraId="13A43F1C" w14:textId="4CC2808D" w:rsidR="008E64B1" w:rsidRPr="008A772D" w:rsidRDefault="00D01960" w:rsidP="00FB645E">
      <w:pPr>
        <w:overflowPunct/>
        <w:autoSpaceDE/>
        <w:autoSpaceDN/>
        <w:adjustRightInd/>
        <w:spacing w:before="0"/>
        <w:ind w:left="720" w:hanging="720"/>
        <w:textAlignment w:val="auto"/>
        <w:outlineLvl w:val="9"/>
        <w:rPr>
          <w:rFonts w:cs="Arial"/>
          <w:szCs w:val="22"/>
        </w:rPr>
      </w:pPr>
      <w:r>
        <w:rPr>
          <w:b/>
        </w:rPr>
        <w:t>3.</w:t>
      </w:r>
      <w:r w:rsidR="000B3737">
        <w:rPr>
          <w:i/>
          <w:iCs/>
          <w:szCs w:val="22"/>
        </w:rPr>
        <w:tab/>
      </w:r>
      <w:r>
        <w:rPr>
          <w:i/>
        </w:rPr>
        <w:t xml:space="preserve">No se puede notificar: </w:t>
      </w:r>
      <w:r>
        <w:rPr>
          <w:bdr w:val="none" w:sz="0" w:space="0" w:color="auto" w:frame="1"/>
        </w:rPr>
        <w:t xml:space="preserve">si </w:t>
      </w:r>
      <w:r w:rsidR="008E64B1" w:rsidRPr="008A772D">
        <w:rPr>
          <w:b/>
          <w:bCs/>
          <w:szCs w:val="22"/>
          <w:bdr w:val="none" w:sz="0" w:space="0" w:color="auto" w:frame="1"/>
        </w:rPr>
        <w:t>no</w:t>
      </w:r>
      <w:r>
        <w:rPr>
          <w:bdr w:val="none" w:sz="0" w:space="0" w:color="auto" w:frame="1"/>
        </w:rPr>
        <w:t xml:space="preserve"> puede notificar a la otra parte, explique todas las formas en que se intentó hacer la notificación. Incluya las fechas y la hora. Marque si un intento de notificación electrónica “rebotó” o fue “imposible de entregar”. Marque si no pudo enviar los documentos judiciales por correo porque no conocía la última dirección conocida de la parte.</w:t>
      </w:r>
    </w:p>
    <w:p w14:paraId="383B071F" w14:textId="4E457730" w:rsidR="0070388E" w:rsidRPr="008A772D" w:rsidRDefault="00D628CA" w:rsidP="00FB645E">
      <w:pPr>
        <w:overflowPunct/>
        <w:autoSpaceDE/>
        <w:autoSpaceDN/>
        <w:adjustRightInd/>
        <w:spacing w:before="0"/>
        <w:ind w:left="720" w:hanging="720"/>
        <w:textAlignment w:val="auto"/>
        <w:outlineLvl w:val="9"/>
        <w:rPr>
          <w:rFonts w:cs="Arial"/>
          <w:szCs w:val="22"/>
          <w:bdr w:val="none" w:sz="0" w:space="0" w:color="auto" w:frame="1"/>
        </w:rPr>
      </w:pPr>
      <w:r>
        <w:rPr>
          <w:b/>
          <w:bdr w:val="none" w:sz="0" w:space="0" w:color="auto" w:frame="1"/>
        </w:rPr>
        <w:t>4.</w:t>
      </w:r>
      <w:r w:rsidR="000B3737">
        <w:rPr>
          <w:b/>
          <w:bCs/>
          <w:szCs w:val="22"/>
          <w:bdr w:val="none" w:sz="0" w:space="0" w:color="auto" w:frame="1"/>
        </w:rPr>
        <w:tab/>
      </w:r>
      <w:r>
        <w:rPr>
          <w:i/>
          <w:bdr w:val="none" w:sz="0" w:space="0" w:color="auto" w:frame="1"/>
        </w:rPr>
        <w:t xml:space="preserve">Lista de documentos: </w:t>
      </w:r>
      <w:r>
        <w:t xml:space="preserve">el oficial notificador debe listar </w:t>
      </w:r>
      <w:r w:rsidR="0070388E" w:rsidRPr="008A772D">
        <w:rPr>
          <w:b/>
          <w:szCs w:val="22"/>
        </w:rPr>
        <w:t xml:space="preserve">cada </w:t>
      </w:r>
      <w:r>
        <w:t xml:space="preserve">documento notificado marcando la casilla junto al nombre de cada </w:t>
      </w:r>
      <w:r w:rsidR="00234FF4" w:rsidRPr="008A772D">
        <w:rPr>
          <w:b/>
          <w:szCs w:val="22"/>
        </w:rPr>
        <w:t>documento</w:t>
      </w:r>
      <w:r>
        <w:t xml:space="preserve"> que fue entregado </w:t>
      </w:r>
      <w:r w:rsidR="0070388E" w:rsidRPr="008A772D">
        <w:rPr>
          <w:b/>
          <w:szCs w:val="22"/>
        </w:rPr>
        <w:t xml:space="preserve">y </w:t>
      </w:r>
      <w:r>
        <w:rPr>
          <w:bdr w:val="none" w:sz="0" w:space="0" w:color="auto" w:frame="1"/>
        </w:rPr>
        <w:t>utilizando la sección “Otros documentos” para añadir los títulos de cualquier documento entregado que no esté listado. El título de los documentos se encuentra en la parte derecha de la leyenda en todos los formularios.</w:t>
      </w:r>
    </w:p>
    <w:p w14:paraId="245A3BFA" w14:textId="488B7026" w:rsidR="00F17CA4" w:rsidRDefault="00044956" w:rsidP="00E12C89">
      <w:pPr>
        <w:overflowPunct/>
        <w:autoSpaceDE/>
        <w:autoSpaceDN/>
        <w:adjustRightInd/>
        <w:spacing w:before="0"/>
        <w:ind w:firstLine="720"/>
        <w:textAlignment w:val="auto"/>
        <w:outlineLvl w:val="9"/>
        <w:rPr>
          <w:rFonts w:cs="Arial"/>
          <w:szCs w:val="22"/>
        </w:rPr>
      </w:pPr>
      <w:r w:rsidRPr="00E12C89">
        <w:rPr>
          <w:b/>
          <w:bCs/>
          <w:noProof/>
          <w:sz w:val="20"/>
          <w:lang w:val="en-IN" w:eastAsia="zh-CN"/>
        </w:rPr>
        <mc:AlternateContent>
          <mc:Choice Requires="wps">
            <w:drawing>
              <wp:anchor distT="0" distB="0" distL="114300" distR="114300" simplePos="0" relativeHeight="251663360" behindDoc="0" locked="0" layoutInCell="1" allowOverlap="1" wp14:anchorId="294D78B8" wp14:editId="2AC0A9A6">
                <wp:simplePos x="0" y="0"/>
                <wp:positionH relativeFrom="margin">
                  <wp:posOffset>514350</wp:posOffset>
                </wp:positionH>
                <wp:positionV relativeFrom="paragraph">
                  <wp:posOffset>199390</wp:posOffset>
                </wp:positionV>
                <wp:extent cx="5370366" cy="2393950"/>
                <wp:effectExtent l="19050" t="19050" r="20955"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366" cy="2393950"/>
                        </a:xfrm>
                        <a:prstGeom prst="rect">
                          <a:avLst/>
                        </a:prstGeom>
                        <a:noFill/>
                        <a:ln w="38100">
                          <a:solidFill>
                            <a:srgbClr val="FF0000"/>
                          </a:solidFill>
                          <a:miter lim="800000"/>
                          <a:headEnd/>
                          <a:tailEnd/>
                        </a:ln>
                      </wps:spPr>
                      <wps:txbx>
                        <w:txbxContent>
                          <w:p w14:paraId="524581C9" w14:textId="00FA82B2" w:rsidR="00E12C89" w:rsidRPr="00FD052E" w:rsidRDefault="00E12C89">
                            <w:pPr>
                              <w:rPr>
                                <w:color w:val="FF000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94D78B8" id="_x0000_t202" coordsize="21600,21600" o:spt="202" path="m,l,21600r21600,l21600,xe">
                <v:stroke joinstyle="miter"/>
                <v:path gradientshapeok="t" o:connecttype="rect"/>
              </v:shapetype>
              <v:shape id="Text Box 2" o:spid="_x0000_s1026" type="#_x0000_t202" style="position:absolute;left:0;text-align:left;margin-left:40.5pt;margin-top:15.7pt;width:422.85pt;height:18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" filled="f" strokecolor="red" strokeweight="3pt">
                <v:textbox>
                  <w:txbxContent>
                    <w:p w14:paraId="524581C9" w14:textId="00FA82B2" w:rsidR="00E12C89" w:rsidRPr="00FD052E" w:rsidRDefault="00E12C89">
                      <w:pPr>
                        <w:rPr>
                          <w:color w:val="FF0000"/>
                        </w:rPr>
                      </w:pPr>
                    </w:p>
                  </w:txbxContent>
                </v:textbox>
                <w10:wrap anchorx="margin"/>
              </v:shape>
            </w:pict>
          </mc:Fallback>
        </mc:AlternateContent>
      </w:r>
    </w:p>
    <w:tbl>
      <w:tblPr>
        <w:tblStyle w:val="TableGrid"/>
        <w:tblW w:w="0" w:type="auto"/>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1620"/>
        <w:gridCol w:w="270"/>
        <w:gridCol w:w="3510"/>
      </w:tblGrid>
      <w:tr w:rsidR="00FD052E" w:rsidRPr="00FD052E" w14:paraId="01B32B1A" w14:textId="77777777" w:rsidTr="00E12C89">
        <w:tc>
          <w:tcPr>
            <w:tcW w:w="4770" w:type="dxa"/>
            <w:gridSpan w:val="3"/>
            <w:tcBorders>
              <w:top w:val="single" w:sz="8" w:space="0" w:color="auto"/>
              <w:left w:val="single" w:sz="8" w:space="0" w:color="auto"/>
              <w:bottom w:val="single" w:sz="8" w:space="0" w:color="auto"/>
              <w:right w:val="single" w:sz="8" w:space="0" w:color="auto"/>
            </w:tcBorders>
          </w:tcPr>
          <w:p w14:paraId="72EF223A" w14:textId="1C8229D4" w:rsidR="00FD052E" w:rsidRPr="00FD052E" w:rsidRDefault="00E12C89" w:rsidP="00FD052E">
            <w:pPr>
              <w:overflowPunct/>
              <w:autoSpaceDE/>
              <w:autoSpaceDN/>
              <w:adjustRightInd/>
              <w:spacing w:after="0"/>
              <w:jc w:val="right"/>
              <w:textAlignment w:val="auto"/>
              <w:outlineLvl w:val="9"/>
              <w:rPr>
                <w:rFonts w:cs="Arial"/>
                <w:b/>
                <w:bCs/>
                <w:sz w:val="26"/>
                <w:szCs w:val="26"/>
              </w:rPr>
            </w:pPr>
            <w:r>
              <w:rPr>
                <w:b/>
                <w:sz w:val="26"/>
              </w:rPr>
              <w:t>Juzgado de Washington</w:t>
            </w:r>
          </w:p>
          <w:p w14:paraId="1F5F9288" w14:textId="74F2E4FF" w:rsidR="00FD052E" w:rsidRPr="00FD052E" w:rsidRDefault="00FD052E" w:rsidP="00FD052E">
            <w:pPr>
              <w:overflowPunct/>
              <w:autoSpaceDE/>
              <w:autoSpaceDN/>
              <w:adjustRightInd/>
              <w:spacing w:before="0"/>
              <w:textAlignment w:val="auto"/>
              <w:outlineLvl w:val="9"/>
              <w:rPr>
                <w:rFonts w:cs="Arial"/>
                <w:b/>
                <w:bCs/>
                <w:sz w:val="26"/>
                <w:szCs w:val="26"/>
              </w:rPr>
            </w:pPr>
            <w:r>
              <w:rPr>
                <w:b/>
                <w:sz w:val="26"/>
              </w:rPr>
              <w:t>Para</w:t>
            </w:r>
          </w:p>
        </w:tc>
        <w:tc>
          <w:tcPr>
            <w:tcW w:w="3510" w:type="dxa"/>
            <w:tcBorders>
              <w:left w:val="single" w:sz="8" w:space="0" w:color="auto"/>
            </w:tcBorders>
          </w:tcPr>
          <w:p w14:paraId="3085379C" w14:textId="3FD27DC4" w:rsidR="00FD052E" w:rsidRPr="00FD052E" w:rsidRDefault="00FD052E" w:rsidP="00FD052E">
            <w:pPr>
              <w:overflowPunct/>
              <w:autoSpaceDE/>
              <w:autoSpaceDN/>
              <w:adjustRightInd/>
              <w:spacing w:before="0" w:after="0"/>
              <w:textAlignment w:val="auto"/>
              <w:outlineLvl w:val="9"/>
              <w:rPr>
                <w:rFonts w:cs="Arial"/>
                <w:sz w:val="26"/>
                <w:szCs w:val="26"/>
              </w:rPr>
            </w:pPr>
          </w:p>
        </w:tc>
      </w:tr>
      <w:tr w:rsidR="00FD052E" w:rsidRPr="00E12C89" w14:paraId="59124D02" w14:textId="77777777" w:rsidTr="00E12C89">
        <w:tc>
          <w:tcPr>
            <w:tcW w:w="2880" w:type="dxa"/>
            <w:tcBorders>
              <w:top w:val="single" w:sz="8" w:space="0" w:color="auto"/>
              <w:bottom w:val="single" w:sz="8" w:space="0" w:color="auto"/>
            </w:tcBorders>
          </w:tcPr>
          <w:p w14:paraId="06DD3375" w14:textId="60928B5E" w:rsidR="00FD052E" w:rsidRPr="00E12C89" w:rsidRDefault="00FD052E" w:rsidP="00FD052E">
            <w:pPr>
              <w:overflowPunct/>
              <w:autoSpaceDE/>
              <w:autoSpaceDN/>
              <w:adjustRightInd/>
              <w:spacing w:before="0" w:after="0"/>
              <w:textAlignment w:val="auto"/>
              <w:outlineLvl w:val="9"/>
              <w:rPr>
                <w:rFonts w:cs="Arial"/>
                <w:sz w:val="20"/>
              </w:rPr>
            </w:pPr>
          </w:p>
          <w:p w14:paraId="58BBDD61" w14:textId="575F877A" w:rsidR="00FD052E" w:rsidRPr="00E12C89" w:rsidRDefault="00FD052E" w:rsidP="00FD052E">
            <w:pPr>
              <w:overflowPunct/>
              <w:autoSpaceDE/>
              <w:autoSpaceDN/>
              <w:adjustRightInd/>
              <w:spacing w:before="0" w:after="0"/>
              <w:textAlignment w:val="auto"/>
              <w:outlineLvl w:val="9"/>
              <w:rPr>
                <w:rFonts w:cs="Arial"/>
                <w:sz w:val="20"/>
              </w:rPr>
            </w:pPr>
            <w:r>
              <w:rPr>
                <w:sz w:val="20"/>
              </w:rPr>
              <w:t>Nombre S. Apellido</w:t>
            </w:r>
          </w:p>
        </w:tc>
        <w:tc>
          <w:tcPr>
            <w:tcW w:w="1620" w:type="dxa"/>
            <w:tcBorders>
              <w:top w:val="single" w:sz="8" w:space="0" w:color="auto"/>
              <w:bottom w:val="single" w:sz="8" w:space="0" w:color="auto"/>
            </w:tcBorders>
          </w:tcPr>
          <w:p w14:paraId="345FFB01" w14:textId="671CB1E9" w:rsidR="00FD052E" w:rsidRPr="00E12C89" w:rsidRDefault="00FD052E" w:rsidP="00FD052E">
            <w:pPr>
              <w:overflowPunct/>
              <w:autoSpaceDE/>
              <w:autoSpaceDN/>
              <w:adjustRightInd/>
              <w:spacing w:before="0" w:after="0"/>
              <w:textAlignment w:val="auto"/>
              <w:outlineLvl w:val="9"/>
              <w:rPr>
                <w:rFonts w:cs="Arial"/>
                <w:sz w:val="20"/>
              </w:rPr>
            </w:pPr>
          </w:p>
          <w:p w14:paraId="079A540C" w14:textId="36173BDA" w:rsidR="00FD052E" w:rsidRPr="00E12C89" w:rsidRDefault="00FD052E" w:rsidP="00FD052E">
            <w:pPr>
              <w:overflowPunct/>
              <w:autoSpaceDE/>
              <w:autoSpaceDN/>
              <w:adjustRightInd/>
              <w:spacing w:before="0" w:after="0"/>
              <w:jc w:val="right"/>
              <w:textAlignment w:val="auto"/>
              <w:outlineLvl w:val="9"/>
              <w:rPr>
                <w:rFonts w:cs="Arial"/>
                <w:sz w:val="20"/>
              </w:rPr>
            </w:pPr>
            <w:r>
              <w:rPr>
                <w:sz w:val="20"/>
              </w:rPr>
              <w:t>3/4/70</w:t>
            </w:r>
          </w:p>
        </w:tc>
        <w:tc>
          <w:tcPr>
            <w:tcW w:w="270" w:type="dxa"/>
            <w:tcBorders>
              <w:top w:val="single" w:sz="8" w:space="0" w:color="auto"/>
            </w:tcBorders>
          </w:tcPr>
          <w:p w14:paraId="39502321" w14:textId="4B3C40A4" w:rsidR="00FD052E" w:rsidRPr="00E12C89" w:rsidRDefault="00FD052E" w:rsidP="00FD052E">
            <w:pPr>
              <w:overflowPunct/>
              <w:autoSpaceDE/>
              <w:autoSpaceDN/>
              <w:adjustRightInd/>
              <w:spacing w:before="0" w:after="0"/>
              <w:jc w:val="right"/>
              <w:textAlignment w:val="auto"/>
              <w:outlineLvl w:val="9"/>
              <w:rPr>
                <w:rFonts w:cs="Arial"/>
                <w:sz w:val="20"/>
              </w:rPr>
            </w:pPr>
          </w:p>
        </w:tc>
        <w:tc>
          <w:tcPr>
            <w:tcW w:w="3510" w:type="dxa"/>
          </w:tcPr>
          <w:p w14:paraId="5260726B" w14:textId="6DEC66AB" w:rsidR="00FD052E" w:rsidRPr="00E12C89" w:rsidRDefault="00FD052E" w:rsidP="00FD052E">
            <w:pPr>
              <w:overflowPunct/>
              <w:autoSpaceDE/>
              <w:autoSpaceDN/>
              <w:adjustRightInd/>
              <w:spacing w:before="0" w:after="0"/>
              <w:textAlignment w:val="auto"/>
              <w:outlineLvl w:val="9"/>
              <w:rPr>
                <w:rFonts w:cs="Arial"/>
                <w:sz w:val="20"/>
              </w:rPr>
            </w:pPr>
            <w:proofErr w:type="spellStart"/>
            <w:r>
              <w:rPr>
                <w:b/>
                <w:sz w:val="20"/>
              </w:rPr>
              <w:t>N</w:t>
            </w:r>
            <w:r w:rsidRPr="00E12C89">
              <w:rPr>
                <w:sz w:val="20"/>
              </w:rPr>
              <w:t>.°</w:t>
            </w:r>
            <w:proofErr w:type="spellEnd"/>
            <w:r w:rsidRPr="00E12C89">
              <w:rPr>
                <w:sz w:val="20"/>
              </w:rPr>
              <w:t>: XX-2-XXXXX-X</w:t>
            </w:r>
          </w:p>
        </w:tc>
      </w:tr>
      <w:tr w:rsidR="00FD052E" w:rsidRPr="00E12C89" w14:paraId="46C50FC6" w14:textId="77777777" w:rsidTr="00E12C89">
        <w:tc>
          <w:tcPr>
            <w:tcW w:w="2880" w:type="dxa"/>
            <w:tcBorders>
              <w:top w:val="single" w:sz="8" w:space="0" w:color="auto"/>
              <w:bottom w:val="single" w:sz="8" w:space="0" w:color="auto"/>
            </w:tcBorders>
          </w:tcPr>
          <w:p w14:paraId="1E19F1D1" w14:textId="5CA29544" w:rsidR="00FD052E" w:rsidRPr="00E12C89" w:rsidRDefault="00FD052E" w:rsidP="00FD052E">
            <w:pPr>
              <w:overflowPunct/>
              <w:autoSpaceDE/>
              <w:autoSpaceDN/>
              <w:adjustRightInd/>
              <w:spacing w:before="0" w:after="0"/>
              <w:ind w:right="871"/>
              <w:textAlignment w:val="auto"/>
              <w:outlineLvl w:val="9"/>
              <w:rPr>
                <w:rFonts w:cs="Arial"/>
                <w:sz w:val="20"/>
              </w:rPr>
            </w:pPr>
            <w:r>
              <w:rPr>
                <w:sz w:val="20"/>
              </w:rPr>
              <w:t>Demandante</w:t>
            </w:r>
          </w:p>
          <w:p w14:paraId="7400ABEF" w14:textId="3CD92F9A" w:rsidR="00FD052E" w:rsidRPr="00E12C89" w:rsidRDefault="00FD052E" w:rsidP="00FD052E">
            <w:pPr>
              <w:overflowPunct/>
              <w:autoSpaceDE/>
              <w:autoSpaceDN/>
              <w:adjustRightInd/>
              <w:spacing w:before="0" w:after="0"/>
              <w:ind w:right="431"/>
              <w:jc w:val="right"/>
              <w:textAlignment w:val="auto"/>
              <w:outlineLvl w:val="9"/>
              <w:rPr>
                <w:rFonts w:cs="Arial"/>
                <w:sz w:val="20"/>
              </w:rPr>
            </w:pPr>
            <w:r>
              <w:rPr>
                <w:sz w:val="20"/>
              </w:rPr>
              <w:t>vs.</w:t>
            </w:r>
          </w:p>
          <w:p w14:paraId="0D02FE90" w14:textId="1993736C" w:rsidR="00FD052E" w:rsidRPr="00E12C89" w:rsidRDefault="00FD052E" w:rsidP="00FD052E">
            <w:pPr>
              <w:overflowPunct/>
              <w:autoSpaceDE/>
              <w:autoSpaceDN/>
              <w:adjustRightInd/>
              <w:spacing w:before="0" w:after="0"/>
              <w:textAlignment w:val="auto"/>
              <w:outlineLvl w:val="9"/>
              <w:rPr>
                <w:rFonts w:cs="Arial"/>
                <w:sz w:val="20"/>
              </w:rPr>
            </w:pPr>
            <w:r>
              <w:rPr>
                <w:sz w:val="20"/>
              </w:rPr>
              <w:t>Nombre S. Apellido</w:t>
            </w:r>
          </w:p>
        </w:tc>
        <w:tc>
          <w:tcPr>
            <w:tcW w:w="1620" w:type="dxa"/>
            <w:tcBorders>
              <w:top w:val="single" w:sz="8" w:space="0" w:color="auto"/>
              <w:bottom w:val="single" w:sz="8" w:space="0" w:color="auto"/>
            </w:tcBorders>
          </w:tcPr>
          <w:p w14:paraId="6EF1F870" w14:textId="5F6F49AF" w:rsidR="00FD052E" w:rsidRPr="00E12C89" w:rsidRDefault="00FD052E" w:rsidP="00FD052E">
            <w:pPr>
              <w:overflowPunct/>
              <w:autoSpaceDE/>
              <w:autoSpaceDN/>
              <w:adjustRightInd/>
              <w:spacing w:before="0" w:after="0"/>
              <w:jc w:val="right"/>
              <w:textAlignment w:val="auto"/>
              <w:outlineLvl w:val="9"/>
              <w:rPr>
                <w:rFonts w:cs="Arial"/>
                <w:sz w:val="20"/>
              </w:rPr>
            </w:pPr>
            <w:r>
              <w:rPr>
                <w:sz w:val="20"/>
              </w:rPr>
              <w:t>Fecha de nacimiento</w:t>
            </w:r>
          </w:p>
          <w:p w14:paraId="1F8E84E7" w14:textId="660059B7" w:rsidR="00FD052E" w:rsidRPr="00E12C89" w:rsidRDefault="00FD052E" w:rsidP="00FD052E">
            <w:pPr>
              <w:overflowPunct/>
              <w:autoSpaceDE/>
              <w:autoSpaceDN/>
              <w:adjustRightInd/>
              <w:spacing w:before="0" w:after="0"/>
              <w:jc w:val="right"/>
              <w:textAlignment w:val="auto"/>
              <w:outlineLvl w:val="9"/>
              <w:rPr>
                <w:rFonts w:cs="Arial"/>
                <w:sz w:val="20"/>
              </w:rPr>
            </w:pPr>
          </w:p>
          <w:p w14:paraId="46EC81A6" w14:textId="6CD49B16" w:rsidR="00FD052E" w:rsidRPr="00E12C89" w:rsidRDefault="00FD052E" w:rsidP="00FD052E">
            <w:pPr>
              <w:overflowPunct/>
              <w:autoSpaceDE/>
              <w:autoSpaceDN/>
              <w:adjustRightInd/>
              <w:spacing w:before="0" w:after="0"/>
              <w:jc w:val="right"/>
              <w:textAlignment w:val="auto"/>
              <w:outlineLvl w:val="9"/>
              <w:rPr>
                <w:rFonts w:cs="Arial"/>
                <w:sz w:val="20"/>
              </w:rPr>
            </w:pPr>
            <w:r>
              <w:rPr>
                <w:sz w:val="20"/>
              </w:rPr>
              <w:t>3/4/70</w:t>
            </w:r>
          </w:p>
        </w:tc>
        <w:tc>
          <w:tcPr>
            <w:tcW w:w="270" w:type="dxa"/>
          </w:tcPr>
          <w:p w14:paraId="7A36A501" w14:textId="77777777" w:rsidR="00FD052E" w:rsidRPr="00E12C89" w:rsidRDefault="00FD052E" w:rsidP="00FD052E">
            <w:pPr>
              <w:overflowPunct/>
              <w:autoSpaceDE/>
              <w:autoSpaceDN/>
              <w:adjustRightInd/>
              <w:spacing w:before="0" w:after="0"/>
              <w:jc w:val="right"/>
              <w:textAlignment w:val="auto"/>
              <w:outlineLvl w:val="9"/>
              <w:rPr>
                <w:rFonts w:cs="Arial"/>
                <w:sz w:val="20"/>
              </w:rPr>
            </w:pPr>
          </w:p>
        </w:tc>
        <w:tc>
          <w:tcPr>
            <w:tcW w:w="3510" w:type="dxa"/>
            <w:vMerge w:val="restart"/>
          </w:tcPr>
          <w:p w14:paraId="60E63029" w14:textId="042B771C" w:rsidR="00FD052E" w:rsidRPr="00E12C89" w:rsidRDefault="00E12C89" w:rsidP="00FD052E">
            <w:pPr>
              <w:overflowPunct/>
              <w:autoSpaceDE/>
              <w:autoSpaceDN/>
              <w:adjustRightInd/>
              <w:spacing w:before="0" w:beforeAutospacing="1"/>
              <w:textAlignment w:val="auto"/>
              <w:outlineLvl w:val="9"/>
              <w:rPr>
                <w:rFonts w:cs="Arial"/>
                <w:b/>
                <w:bCs/>
                <w:sz w:val="20"/>
              </w:rPr>
            </w:pPr>
            <w:r>
              <w:rPr>
                <w:b/>
                <w:bCs/>
                <w:noProof/>
                <w:sz w:val="20"/>
                <w:lang w:val="en-IN" w:eastAsia="zh-CN"/>
              </w:rPr>
              <mc:AlternateContent>
                <mc:Choice Requires="wps">
                  <w:drawing>
                    <wp:anchor distT="0" distB="0" distL="114300" distR="114300" simplePos="0" relativeHeight="251664384" behindDoc="0" locked="0" layoutInCell="1" allowOverlap="1" wp14:anchorId="4E81955E" wp14:editId="0A086D71">
                      <wp:simplePos x="0" y="0"/>
                      <wp:positionH relativeFrom="column">
                        <wp:posOffset>148590</wp:posOffset>
                      </wp:positionH>
                      <wp:positionV relativeFrom="paragraph">
                        <wp:posOffset>353856</wp:posOffset>
                      </wp:positionV>
                      <wp:extent cx="688975" cy="777875"/>
                      <wp:effectExtent l="0" t="0" r="0" b="3175"/>
                      <wp:wrapNone/>
                      <wp:docPr id="3" name="Arrow: Up 3"/>
                      <wp:cNvGraphicFramePr/>
                      <a:graphic xmlns:a="http://schemas.openxmlformats.org/drawingml/2006/main">
                        <a:graphicData uri="http://schemas.microsoft.com/office/word/2010/wordprocessingShape">
                          <wps:wsp>
                            <wps:cNvSpPr/>
                            <wps:spPr>
                              <a:xfrm>
                                <a:off x="0" y="0"/>
                                <a:ext cx="688975" cy="777875"/>
                              </a:xfrm>
                              <a:prstGeom prst="up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BCFF1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3" o:spid="_x0000_s1026" type="#_x0000_t68" style="position:absolute;margin-left:11.7pt;margin-top:27.85pt;width:54.25pt;height:6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" adj="9566" fillcolor="red" stroked="f" strokeweight="1pt"/>
                  </w:pict>
                </mc:Fallback>
              </mc:AlternateContent>
            </w:r>
            <w:r w:rsidR="00FD052E" w:rsidRPr="00E12C89">
              <w:rPr>
                <w:b/>
                <w:bCs/>
                <w:noProof/>
                <w:sz w:val="20"/>
                <w:lang w:val="en-IN" w:eastAsia="zh-CN"/>
              </w:rPr>
              <mc:AlternateContent>
                <mc:Choice Requires="wps">
                  <w:drawing>
                    <wp:anchor distT="0" distB="0" distL="114300" distR="114300" simplePos="0" relativeHeight="251661312" behindDoc="0" locked="0" layoutInCell="1" allowOverlap="1" wp14:anchorId="79D27D1E" wp14:editId="1B16DB24">
                      <wp:simplePos x="0" y="0"/>
                      <wp:positionH relativeFrom="column">
                        <wp:posOffset>856706</wp:posOffset>
                      </wp:positionH>
                      <wp:positionV relativeFrom="paragraph">
                        <wp:posOffset>279937</wp:posOffset>
                      </wp:positionV>
                      <wp:extent cx="1253246" cy="408005"/>
                      <wp:effectExtent l="19050" t="19050" r="23495"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246" cy="408005"/>
                              </a:xfrm>
                              <a:prstGeom prst="rect">
                                <a:avLst/>
                              </a:prstGeom>
                              <a:solidFill>
                                <a:srgbClr val="FFFFFF"/>
                              </a:solidFill>
                              <a:ln w="28575">
                                <a:solidFill>
                                  <a:srgbClr val="FF0000"/>
                                </a:solidFill>
                                <a:miter lim="800000"/>
                                <a:headEnd/>
                                <a:tailEnd/>
                              </a:ln>
                            </wps:spPr>
                            <wps:txbx>
                              <w:txbxContent>
                                <w:p w14:paraId="30711DD9" w14:textId="77777777" w:rsidR="00FD052E" w:rsidRPr="00044956" w:rsidRDefault="00FD052E">
                                  <w:pPr>
                                    <w:rPr>
                                      <w:color w:val="FF0000"/>
                                      <w:sz w:val="18"/>
                                      <w:szCs w:val="16"/>
                                    </w:rPr>
                                  </w:pPr>
                                  <w:r w:rsidRPr="00044956">
                                    <w:rPr>
                                      <w:color w:val="FF0000"/>
                                      <w:sz w:val="18"/>
                                      <w:szCs w:val="16"/>
                                    </w:rPr>
                                    <w:t xml:space="preserve">Título de formulario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9D27D1E" id="_x0000_s1027" type="#_x0000_t202" style="position:absolute;margin-left:67.45pt;margin-top:22.05pt;width:98.7pt;height:3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" strokecolor="red" strokeweight="2.25pt">
                      <v:textbox>
                        <w:txbxContent>
                          <w:p w14:paraId="30711DD9" w14:textId="77777777" w:rsidR="00FD052E" w:rsidRPr="00044956" w:rsidRDefault="00FD052E">
                            <w:pPr>
                              <w:rPr>
                                <w:color w:val="FF0000"/>
                                <w:sz w:val="18"/>
                                <w:szCs w:val="16"/>
                              </w:rPr>
                            </w:pPr>
                            <w:r w:rsidRPr="00044956">
                              <w:rPr>
                                <w:color w:val="FF0000"/>
                                <w:sz w:val="18"/>
                                <w:szCs w:val="16"/>
                              </w:rPr>
                              <w:t xml:space="preserve">Título de formulario </w:t>
                            </w:r>
                          </w:p>
                        </w:txbxContent>
                      </v:textbox>
                    </v:shape>
                  </w:pict>
                </mc:Fallback>
              </mc:AlternateContent>
            </w:r>
            <w:r>
              <w:rPr>
                <w:b/>
                <w:sz w:val="20"/>
              </w:rPr>
              <w:t>Solicitud de orden de protección (</w:t>
            </w:r>
            <w:proofErr w:type="spellStart"/>
            <w:r>
              <w:rPr>
                <w:b/>
                <w:sz w:val="20"/>
              </w:rPr>
              <w:t>Petition</w:t>
            </w:r>
            <w:proofErr w:type="spellEnd"/>
            <w:r>
              <w:rPr>
                <w:b/>
                <w:sz w:val="20"/>
              </w:rPr>
              <w:t xml:space="preserve"> </w:t>
            </w:r>
            <w:proofErr w:type="spellStart"/>
            <w:r>
              <w:rPr>
                <w:b/>
                <w:sz w:val="20"/>
              </w:rPr>
              <w:t>for</w:t>
            </w:r>
            <w:proofErr w:type="spellEnd"/>
            <w:r>
              <w:rPr>
                <w:b/>
                <w:sz w:val="20"/>
              </w:rPr>
              <w:t xml:space="preserve"> </w:t>
            </w:r>
            <w:proofErr w:type="spellStart"/>
            <w:r>
              <w:rPr>
                <w:b/>
                <w:sz w:val="20"/>
              </w:rPr>
              <w:t>Order</w:t>
            </w:r>
            <w:proofErr w:type="spellEnd"/>
            <w:r>
              <w:rPr>
                <w:b/>
                <w:sz w:val="20"/>
              </w:rPr>
              <w:t xml:space="preserve"> </w:t>
            </w:r>
            <w:proofErr w:type="spellStart"/>
            <w:r>
              <w:rPr>
                <w:b/>
                <w:sz w:val="20"/>
              </w:rPr>
              <w:t>for</w:t>
            </w:r>
            <w:proofErr w:type="spellEnd"/>
            <w:r>
              <w:rPr>
                <w:b/>
                <w:sz w:val="20"/>
              </w:rPr>
              <w:t xml:space="preserve"> </w:t>
            </w:r>
            <w:proofErr w:type="spellStart"/>
            <w:r>
              <w:rPr>
                <w:b/>
                <w:sz w:val="20"/>
              </w:rPr>
              <w:t>Protection</w:t>
            </w:r>
            <w:proofErr w:type="spellEnd"/>
            <w:r>
              <w:rPr>
                <w:b/>
                <w:sz w:val="20"/>
              </w:rPr>
              <w:t xml:space="preserve">, PTORPRT) </w:t>
            </w:r>
          </w:p>
          <w:p w14:paraId="1D650031" w14:textId="77777777" w:rsidR="00FD052E" w:rsidRPr="00E12C89" w:rsidRDefault="00FD052E" w:rsidP="00FD052E">
            <w:pPr>
              <w:overflowPunct/>
              <w:autoSpaceDE/>
              <w:autoSpaceDN/>
              <w:adjustRightInd/>
              <w:spacing w:before="240"/>
              <w:textAlignment w:val="auto"/>
              <w:outlineLvl w:val="9"/>
              <w:rPr>
                <w:rFonts w:cs="Arial"/>
                <w:b/>
                <w:bCs/>
                <w:sz w:val="20"/>
              </w:rPr>
            </w:pPr>
          </w:p>
        </w:tc>
      </w:tr>
      <w:tr w:rsidR="00FD052E" w:rsidRPr="00E12C89" w14:paraId="66117F38" w14:textId="77777777" w:rsidTr="00E12C89">
        <w:tc>
          <w:tcPr>
            <w:tcW w:w="2880" w:type="dxa"/>
            <w:tcBorders>
              <w:top w:val="single" w:sz="8" w:space="0" w:color="auto"/>
              <w:bottom w:val="single" w:sz="24" w:space="0" w:color="auto"/>
            </w:tcBorders>
          </w:tcPr>
          <w:p w14:paraId="5CFF5F2A" w14:textId="2DE11EF4" w:rsidR="00FD052E" w:rsidRPr="00E12C89" w:rsidRDefault="00FD052E" w:rsidP="00FD052E">
            <w:pPr>
              <w:overflowPunct/>
              <w:autoSpaceDE/>
              <w:autoSpaceDN/>
              <w:adjustRightInd/>
              <w:spacing w:before="0" w:after="0"/>
              <w:ind w:right="871"/>
              <w:textAlignment w:val="auto"/>
              <w:outlineLvl w:val="9"/>
              <w:rPr>
                <w:rFonts w:cs="Arial"/>
                <w:sz w:val="20"/>
              </w:rPr>
            </w:pPr>
            <w:r>
              <w:rPr>
                <w:sz w:val="20"/>
              </w:rPr>
              <w:t>Demandado</w:t>
            </w:r>
          </w:p>
        </w:tc>
        <w:tc>
          <w:tcPr>
            <w:tcW w:w="1620" w:type="dxa"/>
            <w:tcBorders>
              <w:top w:val="single" w:sz="8" w:space="0" w:color="auto"/>
              <w:bottom w:val="single" w:sz="24" w:space="0" w:color="auto"/>
            </w:tcBorders>
          </w:tcPr>
          <w:p w14:paraId="4BF2C6D1" w14:textId="279F9CB5" w:rsidR="00FD052E" w:rsidRPr="00E12C89" w:rsidRDefault="00FD052E" w:rsidP="00FD052E">
            <w:pPr>
              <w:overflowPunct/>
              <w:autoSpaceDE/>
              <w:autoSpaceDN/>
              <w:adjustRightInd/>
              <w:spacing w:before="0" w:after="0"/>
              <w:jc w:val="right"/>
              <w:textAlignment w:val="auto"/>
              <w:outlineLvl w:val="9"/>
              <w:rPr>
                <w:rFonts w:cs="Arial"/>
                <w:sz w:val="20"/>
              </w:rPr>
            </w:pPr>
            <w:r>
              <w:rPr>
                <w:sz w:val="20"/>
              </w:rPr>
              <w:t>Fecha de nacimiento</w:t>
            </w:r>
          </w:p>
        </w:tc>
        <w:tc>
          <w:tcPr>
            <w:tcW w:w="270" w:type="dxa"/>
            <w:tcBorders>
              <w:bottom w:val="single" w:sz="24" w:space="0" w:color="auto"/>
            </w:tcBorders>
          </w:tcPr>
          <w:p w14:paraId="3BC223BB" w14:textId="77777777" w:rsidR="00FD052E" w:rsidRPr="00E12C89" w:rsidRDefault="00FD052E" w:rsidP="00FD052E">
            <w:pPr>
              <w:overflowPunct/>
              <w:autoSpaceDE/>
              <w:autoSpaceDN/>
              <w:adjustRightInd/>
              <w:spacing w:before="0" w:after="0"/>
              <w:jc w:val="right"/>
              <w:textAlignment w:val="auto"/>
              <w:outlineLvl w:val="9"/>
              <w:rPr>
                <w:rFonts w:cs="Arial"/>
                <w:sz w:val="20"/>
              </w:rPr>
            </w:pPr>
          </w:p>
        </w:tc>
        <w:tc>
          <w:tcPr>
            <w:tcW w:w="3510" w:type="dxa"/>
            <w:vMerge/>
            <w:tcBorders>
              <w:bottom w:val="single" w:sz="24" w:space="0" w:color="auto"/>
            </w:tcBorders>
          </w:tcPr>
          <w:p w14:paraId="21E194AD" w14:textId="77777777" w:rsidR="00FD052E" w:rsidRPr="00E12C89" w:rsidRDefault="00FD052E" w:rsidP="00FD052E">
            <w:pPr>
              <w:overflowPunct/>
              <w:autoSpaceDE/>
              <w:autoSpaceDN/>
              <w:adjustRightInd/>
              <w:spacing w:before="0" w:beforeAutospacing="1"/>
              <w:textAlignment w:val="auto"/>
              <w:outlineLvl w:val="9"/>
              <w:rPr>
                <w:rFonts w:cs="Arial"/>
                <w:b/>
                <w:bCs/>
                <w:sz w:val="20"/>
              </w:rPr>
            </w:pPr>
          </w:p>
        </w:tc>
      </w:tr>
    </w:tbl>
    <w:p w14:paraId="19B66B8D" w14:textId="0C71C958" w:rsidR="00FD052E" w:rsidRPr="00E12C89" w:rsidRDefault="00FD052E" w:rsidP="00FD052E">
      <w:pPr>
        <w:spacing w:before="0" w:after="0"/>
        <w:rPr>
          <w:sz w:val="10"/>
          <w:szCs w:val="10"/>
        </w:rPr>
      </w:pPr>
    </w:p>
    <w:tbl>
      <w:tblPr>
        <w:tblStyle w:val="TableGrid"/>
        <w:tblW w:w="0" w:type="auto"/>
        <w:tblInd w:w="895" w:type="dxa"/>
        <w:tblLook w:val="04A0" w:firstRow="1" w:lastRow="0" w:firstColumn="1" w:lastColumn="0" w:noHBand="0" w:noVBand="1"/>
      </w:tblPr>
      <w:tblGrid>
        <w:gridCol w:w="8280"/>
      </w:tblGrid>
      <w:tr w:rsidR="00FD052E" w:rsidRPr="00E12C89" w14:paraId="206C1B5A" w14:textId="77777777" w:rsidTr="009F6729">
        <w:tc>
          <w:tcPr>
            <w:tcW w:w="8280" w:type="dxa"/>
          </w:tcPr>
          <w:p w14:paraId="5D03C504" w14:textId="20C6DAF7" w:rsidR="00FD052E" w:rsidRPr="00E12C89" w:rsidRDefault="00FD052E" w:rsidP="00FD052E">
            <w:pPr>
              <w:overflowPunct/>
              <w:autoSpaceDE/>
              <w:autoSpaceDN/>
              <w:adjustRightInd/>
              <w:spacing w:before="0" w:after="0"/>
              <w:textAlignment w:val="auto"/>
              <w:outlineLvl w:val="9"/>
              <w:rPr>
                <w:rFonts w:cs="Arial"/>
                <w:sz w:val="20"/>
              </w:rPr>
            </w:pPr>
            <w:r>
              <w:rPr>
                <w:sz w:val="20"/>
              </w:rPr>
              <w:t>1. [ ] Soy víctima de violencia doméstica cometida por el demandado.</w:t>
            </w:r>
          </w:p>
          <w:p w14:paraId="23E84357" w14:textId="302F6769" w:rsidR="00E12C89" w:rsidRPr="00E12C89" w:rsidRDefault="00E12C89" w:rsidP="00E12C89">
            <w:pPr>
              <w:overflowPunct/>
              <w:autoSpaceDE/>
              <w:autoSpaceDN/>
              <w:adjustRightInd/>
              <w:spacing w:before="0" w:after="0"/>
              <w:ind w:left="216"/>
              <w:jc w:val="lowKashida"/>
              <w:textAlignment w:val="auto"/>
              <w:outlineLvl w:val="9"/>
              <w:rPr>
                <w:rFonts w:cs="Arial"/>
                <w:sz w:val="20"/>
              </w:rPr>
            </w:pPr>
            <w:r>
              <w:rPr>
                <w:sz w:val="20"/>
              </w:rPr>
              <w:t xml:space="preserve">[ ] Un miembro de mi familia o de mi hogar es víctima de violencia doméstica cometida por el demandado </w:t>
            </w:r>
          </w:p>
        </w:tc>
      </w:tr>
    </w:tbl>
    <w:p w14:paraId="3C807FC3" w14:textId="28B2848B" w:rsidR="00E12247" w:rsidRPr="008A772D" w:rsidRDefault="00E12247" w:rsidP="00E12C89">
      <w:pPr>
        <w:overflowPunct/>
        <w:autoSpaceDE/>
        <w:autoSpaceDN/>
        <w:adjustRightInd/>
        <w:ind w:left="720"/>
        <w:textAlignment w:val="auto"/>
        <w:outlineLvl w:val="9"/>
        <w:rPr>
          <w:rFonts w:cs="Arial"/>
          <w:szCs w:val="22"/>
          <w:bdr w:val="none" w:sz="0" w:space="0" w:color="auto" w:frame="1"/>
        </w:rPr>
      </w:pPr>
      <w:r>
        <w:rPr>
          <w:bdr w:val="none" w:sz="0" w:space="0" w:color="auto" w:frame="1"/>
        </w:rPr>
        <w:t xml:space="preserve">Si </w:t>
      </w:r>
      <w:r w:rsidRPr="008A772D">
        <w:rPr>
          <w:b/>
          <w:szCs w:val="22"/>
          <w:bdr w:val="none" w:sz="0" w:space="0" w:color="auto" w:frame="1"/>
        </w:rPr>
        <w:t xml:space="preserve">no </w:t>
      </w:r>
      <w:r>
        <w:rPr>
          <w:bdr w:val="none" w:sz="0" w:space="0" w:color="auto" w:frame="1"/>
        </w:rPr>
        <w:t>se marcan o enumeran todos los documentos entregados en este formulario, es posible que la notificación se considere incompleta y es probable que haya que hacer otros intentos de notificación.  Esto puede ocasionar demoras.</w:t>
      </w:r>
    </w:p>
    <w:p w14:paraId="34BB9BD8" w14:textId="5CA5C21A" w:rsidR="00D01960" w:rsidRPr="008A772D" w:rsidRDefault="00D01960" w:rsidP="00FB645E">
      <w:pPr>
        <w:overflowPunct/>
        <w:autoSpaceDE/>
        <w:autoSpaceDN/>
        <w:adjustRightInd/>
        <w:spacing w:before="0"/>
        <w:ind w:left="720" w:hanging="720"/>
        <w:textAlignment w:val="auto"/>
        <w:outlineLvl w:val="9"/>
        <w:rPr>
          <w:rFonts w:cs="Arial"/>
          <w:szCs w:val="22"/>
        </w:rPr>
      </w:pPr>
      <w:r>
        <w:rPr>
          <w:b/>
        </w:rPr>
        <w:t>5.</w:t>
      </w:r>
      <w:r w:rsidR="000B3737">
        <w:rPr>
          <w:b/>
          <w:bCs/>
          <w:szCs w:val="22"/>
        </w:rPr>
        <w:tab/>
      </w:r>
      <w:r>
        <w:rPr>
          <w:i/>
        </w:rPr>
        <w:t xml:space="preserve">Honorarios cobrados por la notificación: </w:t>
      </w:r>
      <w:r>
        <w:t>si eres un oficial notificador profesional, rellena esta sección sobre tus honorarios.</w:t>
      </w:r>
    </w:p>
    <w:p w14:paraId="1C5685E3" w14:textId="76CD8183" w:rsidR="00D01960" w:rsidRPr="008A772D" w:rsidRDefault="00D01960" w:rsidP="00FB645E">
      <w:pPr>
        <w:overflowPunct/>
        <w:autoSpaceDE/>
        <w:autoSpaceDN/>
        <w:adjustRightInd/>
        <w:spacing w:before="0"/>
        <w:ind w:left="720" w:hanging="720"/>
        <w:textAlignment w:val="auto"/>
        <w:outlineLvl w:val="9"/>
        <w:rPr>
          <w:rFonts w:cs="Arial"/>
          <w:szCs w:val="22"/>
        </w:rPr>
      </w:pPr>
      <w:r>
        <w:rPr>
          <w:b/>
        </w:rPr>
        <w:t>6.</w:t>
      </w:r>
      <w:r w:rsidR="000B3737">
        <w:rPr>
          <w:b/>
          <w:bCs/>
          <w:szCs w:val="22"/>
        </w:rPr>
        <w:tab/>
      </w:r>
      <w:r>
        <w:rPr>
          <w:i/>
        </w:rPr>
        <w:t xml:space="preserve">Otros: </w:t>
      </w:r>
      <w:r>
        <w:t xml:space="preserve">puede escribir cualquier otra cosa que el juzgado deba saber sobre la notificación. Si la notificación </w:t>
      </w:r>
      <w:r>
        <w:rPr>
          <w:bdr w:val="none" w:sz="0" w:space="0" w:color="auto" w:frame="1"/>
        </w:rPr>
        <w:t>no tuvo éxito, escriba las razones. Por ejemplo, explique si la persona no estaba en el lugar o si la parte se mudó. También explique cualquier comportamiento preocupante del demandado en el momento de la notificación y cualquier información que comparta sobre la posesión de armas.</w:t>
      </w:r>
    </w:p>
    <w:p w14:paraId="000E001D" w14:textId="3C390D9C" w:rsidR="00C559AC" w:rsidRPr="000E4E6F" w:rsidRDefault="00D01960" w:rsidP="00FB645E">
      <w:pPr>
        <w:tabs>
          <w:tab w:val="left" w:pos="8662"/>
        </w:tabs>
        <w:spacing w:before="0"/>
      </w:pPr>
      <w:r>
        <w:rPr>
          <w:i/>
        </w:rPr>
        <w:lastRenderedPageBreak/>
        <w:t>Al final del formulario</w:t>
      </w:r>
      <w:r>
        <w:t xml:space="preserve">. Recuerde que el oficial notificador, </w:t>
      </w:r>
      <w:r w:rsidRPr="008A772D">
        <w:rPr>
          <w:b/>
          <w:bCs/>
          <w:iCs/>
          <w:szCs w:val="22"/>
          <w:bdr w:val="none" w:sz="0" w:space="0" w:color="auto" w:frame="1"/>
        </w:rPr>
        <w:t>NO</w:t>
      </w:r>
      <w:r w:rsidR="00044956">
        <w:rPr>
          <w:b/>
          <w:bCs/>
          <w:iCs/>
          <w:szCs w:val="22"/>
          <w:bdr w:val="none" w:sz="0" w:space="0" w:color="auto" w:frame="1"/>
        </w:rPr>
        <w:t xml:space="preserve"> </w:t>
      </w:r>
      <w:r>
        <w:t xml:space="preserve">el demandante o el demandado, </w:t>
      </w:r>
      <w:r>
        <w:rPr>
          <w:bdr w:val="none" w:sz="0" w:space="0" w:color="auto" w:frame="1"/>
        </w:rPr>
        <w:t>debe firmar el formulario. Debe firmar y jurar “bajo pena de perjurio” que la información del formulario es verdadera. Además, la ubicación del oficial notificador, la fecha de la firma y la firma del oficial notificador deben incluirse en la parte inferior.</w:t>
      </w:r>
    </w:p>
    <w:sectPr w:rsidR="00C559AC" w:rsidRPr="000E4E6F" w:rsidSect="004000E8">
      <w:footerReference w:type="default" r:id="rId9"/>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7D69F" w14:textId="77777777" w:rsidR="00EA6493" w:rsidRDefault="00EA6493" w:rsidP="00335C7A">
      <w:pPr>
        <w:spacing w:before="0" w:after="0"/>
      </w:pPr>
      <w:r>
        <w:separator/>
      </w:r>
    </w:p>
  </w:endnote>
  <w:endnote w:type="continuationSeparator" w:id="0">
    <w:p w14:paraId="53F514A3" w14:textId="77777777" w:rsidR="00EA6493" w:rsidRDefault="00EA6493" w:rsidP="00335C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6"/>
      <w:gridCol w:w="3118"/>
      <w:gridCol w:w="3106"/>
    </w:tblGrid>
    <w:tr w:rsidR="007F3E2E" w:rsidRPr="000F0C8D" w14:paraId="21331A1D" w14:textId="77777777" w:rsidTr="000348EB">
      <w:tc>
        <w:tcPr>
          <w:tcW w:w="3136" w:type="dxa"/>
          <w:shd w:val="clear" w:color="auto" w:fill="auto"/>
        </w:tcPr>
        <w:p w14:paraId="1741F4E0" w14:textId="77777777" w:rsidR="00FD052E" w:rsidRDefault="00364DC0" w:rsidP="00FB645E">
          <w:pPr>
            <w:tabs>
              <w:tab w:val="center" w:pos="1451"/>
            </w:tabs>
            <w:spacing w:before="0" w:after="0"/>
            <w:rPr>
              <w:rStyle w:val="PageNumber"/>
              <w:rFonts w:cs="Arial"/>
              <w:i/>
              <w:sz w:val="18"/>
              <w:szCs w:val="18"/>
            </w:rPr>
          </w:pPr>
          <w:r>
            <w:rPr>
              <w:rStyle w:val="PageNumber"/>
              <w:i/>
              <w:sz w:val="18"/>
            </w:rPr>
            <w:t>(0/2023)</w:t>
          </w:r>
        </w:p>
        <w:p w14:paraId="416B520F" w14:textId="452AD534" w:rsidR="007F3E2E" w:rsidRPr="00364DC0" w:rsidRDefault="00364DC0" w:rsidP="00FB645E">
          <w:pPr>
            <w:tabs>
              <w:tab w:val="center" w:pos="1451"/>
            </w:tabs>
            <w:spacing w:before="0" w:after="0"/>
            <w:rPr>
              <w:rFonts w:cs="Arial"/>
              <w:sz w:val="18"/>
              <w:szCs w:val="18"/>
            </w:rPr>
          </w:pPr>
          <w:proofErr w:type="spellStart"/>
          <w:r>
            <w:rPr>
              <w:rStyle w:val="PageNumber"/>
              <w:b/>
              <w:sz w:val="18"/>
            </w:rPr>
            <w:t>POi</w:t>
          </w:r>
          <w:proofErr w:type="spellEnd"/>
          <w:r>
            <w:rPr>
              <w:rStyle w:val="PageNumber"/>
              <w:b/>
              <w:sz w:val="18"/>
            </w:rPr>
            <w:t xml:space="preserve"> 004</w:t>
          </w:r>
        </w:p>
      </w:tc>
      <w:tc>
        <w:tcPr>
          <w:tcW w:w="3118" w:type="dxa"/>
          <w:shd w:val="clear" w:color="auto" w:fill="auto"/>
        </w:tcPr>
        <w:p w14:paraId="4D37D0C8" w14:textId="32F46516" w:rsidR="007F3E2E" w:rsidRPr="00AC0D40" w:rsidRDefault="00DB2C3B" w:rsidP="007F3E2E">
          <w:pPr>
            <w:pStyle w:val="Footer"/>
            <w:jc w:val="center"/>
            <w:rPr>
              <w:rFonts w:cs="Arial"/>
              <w:sz w:val="18"/>
              <w:szCs w:val="18"/>
            </w:rPr>
          </w:pPr>
          <w:proofErr w:type="spellStart"/>
          <w:r w:rsidRPr="00DB2C3B">
            <w:rPr>
              <w:sz w:val="18"/>
            </w:rPr>
            <w:t>Instructions</w:t>
          </w:r>
          <w:proofErr w:type="spellEnd"/>
          <w:r w:rsidRPr="00DB2C3B">
            <w:rPr>
              <w:sz w:val="18"/>
            </w:rPr>
            <w:t xml:space="preserve">: </w:t>
          </w:r>
          <w:proofErr w:type="spellStart"/>
          <w:r w:rsidRPr="00DB2C3B">
            <w:rPr>
              <w:sz w:val="18"/>
            </w:rPr>
            <w:t>Proof</w:t>
          </w:r>
          <w:proofErr w:type="spellEnd"/>
          <w:r w:rsidRPr="00DB2C3B">
            <w:rPr>
              <w:sz w:val="18"/>
            </w:rPr>
            <w:t xml:space="preserve"> </w:t>
          </w:r>
          <w:proofErr w:type="spellStart"/>
          <w:r w:rsidRPr="00DB2C3B">
            <w:rPr>
              <w:sz w:val="18"/>
            </w:rPr>
            <w:t>of</w:t>
          </w:r>
          <w:proofErr w:type="spellEnd"/>
          <w:r w:rsidRPr="00DB2C3B">
            <w:rPr>
              <w:sz w:val="18"/>
            </w:rPr>
            <w:t xml:space="preserve"> </w:t>
          </w:r>
          <w:r>
            <w:rPr>
              <w:sz w:val="18"/>
            </w:rPr>
            <w:br/>
          </w:r>
          <w:proofErr w:type="spellStart"/>
          <w:r w:rsidRPr="00DB2C3B">
            <w:rPr>
              <w:sz w:val="18"/>
            </w:rPr>
            <w:t>Service</w:t>
          </w:r>
          <w:proofErr w:type="spellEnd"/>
        </w:p>
        <w:p w14:paraId="71515F7F" w14:textId="391E1169" w:rsidR="007F3E2E" w:rsidRPr="00AC0D40" w:rsidRDefault="007F3E2E" w:rsidP="007F3E2E">
          <w:pPr>
            <w:pStyle w:val="Footer"/>
            <w:jc w:val="center"/>
            <w:rPr>
              <w:rFonts w:cs="Arial"/>
              <w:b/>
              <w:sz w:val="18"/>
              <w:szCs w:val="18"/>
            </w:rPr>
          </w:pPr>
          <w:r>
            <w:rPr>
              <w:rStyle w:val="PageNumber"/>
              <w:sz w:val="18"/>
            </w:rPr>
            <w:t>p.</w:t>
          </w:r>
          <w:r w:rsidRPr="000348EB">
            <w:rPr>
              <w:rStyle w:val="PageNumber"/>
              <w:b/>
              <w:sz w:val="18"/>
              <w:szCs w:val="18"/>
            </w:rPr>
            <w:t xml:space="preserve"> </w:t>
          </w:r>
          <w:r w:rsidRPr="000348EB">
            <w:rPr>
              <w:rStyle w:val="PageNumber"/>
              <w:rFonts w:cs="Arial"/>
              <w:b/>
              <w:sz w:val="18"/>
              <w:szCs w:val="18"/>
            </w:rPr>
            <w:fldChar w:fldCharType="begin"/>
          </w:r>
          <w:r w:rsidRPr="000348EB">
            <w:rPr>
              <w:rStyle w:val="PageNumber"/>
              <w:rFonts w:cs="Arial"/>
              <w:b/>
              <w:sz w:val="18"/>
              <w:szCs w:val="18"/>
            </w:rPr>
            <w:instrText xml:space="preserve"> PAGE </w:instrText>
          </w:r>
          <w:r w:rsidRPr="000348EB">
            <w:rPr>
              <w:rStyle w:val="PageNumber"/>
              <w:rFonts w:cs="Arial"/>
              <w:b/>
              <w:sz w:val="18"/>
              <w:szCs w:val="18"/>
            </w:rPr>
            <w:fldChar w:fldCharType="separate"/>
          </w:r>
          <w:r w:rsidR="00044956">
            <w:rPr>
              <w:rStyle w:val="PageNumber"/>
              <w:rFonts w:cs="Arial"/>
              <w:b/>
              <w:noProof/>
              <w:sz w:val="18"/>
              <w:szCs w:val="18"/>
            </w:rPr>
            <w:t>4</w:t>
          </w:r>
          <w:r w:rsidRPr="000348EB">
            <w:rPr>
              <w:rStyle w:val="PageNumber"/>
              <w:rFonts w:cs="Arial"/>
              <w:b/>
              <w:sz w:val="18"/>
              <w:szCs w:val="18"/>
            </w:rPr>
            <w:fldChar w:fldCharType="end"/>
          </w:r>
          <w:r>
            <w:rPr>
              <w:rStyle w:val="PageNumber"/>
              <w:sz w:val="18"/>
            </w:rPr>
            <w:t xml:space="preserve"> </w:t>
          </w:r>
          <w:proofErr w:type="spellStart"/>
          <w:r w:rsidR="00DB2C3B">
            <w:rPr>
              <w:rStyle w:val="PageNumber"/>
              <w:sz w:val="18"/>
            </w:rPr>
            <w:t>of</w:t>
          </w:r>
          <w:proofErr w:type="spellEnd"/>
          <w:r w:rsidRPr="000348EB">
            <w:rPr>
              <w:rStyle w:val="PageNumber"/>
              <w:b/>
              <w:sz w:val="18"/>
              <w:szCs w:val="18"/>
            </w:rPr>
            <w:t xml:space="preserve"> </w:t>
          </w:r>
          <w:r w:rsidRPr="000348EB">
            <w:rPr>
              <w:rStyle w:val="PageNumber"/>
              <w:rFonts w:cs="Arial"/>
              <w:b/>
              <w:sz w:val="18"/>
              <w:szCs w:val="18"/>
            </w:rPr>
            <w:fldChar w:fldCharType="begin"/>
          </w:r>
          <w:r w:rsidRPr="000348EB">
            <w:rPr>
              <w:rStyle w:val="PageNumber"/>
              <w:rFonts w:cs="Arial"/>
              <w:b/>
              <w:sz w:val="18"/>
              <w:szCs w:val="18"/>
            </w:rPr>
            <w:instrText xml:space="preserve"> SECTIONPAGES  </w:instrText>
          </w:r>
          <w:r w:rsidRPr="000348EB">
            <w:rPr>
              <w:rStyle w:val="PageNumber"/>
              <w:rFonts w:cs="Arial"/>
              <w:b/>
              <w:sz w:val="18"/>
              <w:szCs w:val="18"/>
            </w:rPr>
            <w:fldChar w:fldCharType="separate"/>
          </w:r>
          <w:r w:rsidR="001F43CB">
            <w:rPr>
              <w:rStyle w:val="PageNumber"/>
              <w:rFonts w:cs="Arial"/>
              <w:b/>
              <w:noProof/>
              <w:sz w:val="18"/>
              <w:szCs w:val="18"/>
            </w:rPr>
            <w:t>4</w:t>
          </w:r>
          <w:r w:rsidRPr="000348EB">
            <w:rPr>
              <w:rStyle w:val="PageNumber"/>
              <w:rFonts w:cs="Arial"/>
              <w:b/>
              <w:sz w:val="18"/>
              <w:szCs w:val="18"/>
            </w:rPr>
            <w:fldChar w:fldCharType="end"/>
          </w:r>
        </w:p>
      </w:tc>
      <w:tc>
        <w:tcPr>
          <w:tcW w:w="3106" w:type="dxa"/>
          <w:shd w:val="clear" w:color="auto" w:fill="auto"/>
        </w:tcPr>
        <w:p w14:paraId="59C978FB" w14:textId="77777777" w:rsidR="007F3E2E" w:rsidRPr="000F0C8D" w:rsidRDefault="007F3E2E">
          <w:pPr>
            <w:pStyle w:val="Footer"/>
            <w:rPr>
              <w:rFonts w:cs="Arial"/>
              <w:sz w:val="18"/>
              <w:szCs w:val="18"/>
            </w:rPr>
          </w:pPr>
        </w:p>
      </w:tc>
    </w:tr>
  </w:tbl>
  <w:p w14:paraId="5CB7F930" w14:textId="77777777" w:rsidR="007F3E2E" w:rsidRPr="007F3E2E" w:rsidRDefault="007F3E2E" w:rsidP="00A81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4A1A6" w14:textId="77777777" w:rsidR="00EA6493" w:rsidRDefault="00EA6493" w:rsidP="00335C7A">
      <w:pPr>
        <w:spacing w:before="0" w:after="0"/>
      </w:pPr>
      <w:r>
        <w:separator/>
      </w:r>
    </w:p>
  </w:footnote>
  <w:footnote w:type="continuationSeparator" w:id="0">
    <w:p w14:paraId="4DF66CCE" w14:textId="77777777" w:rsidR="00EA6493" w:rsidRDefault="00EA6493" w:rsidP="00335C7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03DA"/>
    <w:multiLevelType w:val="hybridMultilevel"/>
    <w:tmpl w:val="C7849478"/>
    <w:lvl w:ilvl="0" w:tplc="2E34EB72">
      <w:start w:val="1"/>
      <w:numFmt w:val="decimal"/>
      <w:pStyle w:val="WAItem"/>
      <w:lvlText w:val="%1."/>
      <w:lvlJc w:val="left"/>
      <w:pPr>
        <w:ind w:left="360" w:hanging="360"/>
      </w:pPr>
      <w:rPr>
        <w:rFonts w:ascii="Arial Black" w:hAnsi="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1FA40677"/>
    <w:multiLevelType w:val="hybridMultilevel"/>
    <w:tmpl w:val="63260802"/>
    <w:lvl w:ilvl="0" w:tplc="7C8EBB24">
      <w:start w:val="1"/>
      <w:numFmt w:val="bullet"/>
      <w:lvlText w:val=""/>
      <w:lvlJc w:val="left"/>
      <w:pPr>
        <w:tabs>
          <w:tab w:val="num" w:pos="720"/>
        </w:tabs>
        <w:ind w:left="720" w:hanging="360"/>
      </w:pPr>
      <w:rPr>
        <w:rFonts w:ascii="Symbol" w:hAnsi="Symbol" w:hint="default"/>
        <w:sz w:val="20"/>
      </w:rPr>
    </w:lvl>
    <w:lvl w:ilvl="1" w:tplc="D228D096">
      <w:start w:val="1"/>
      <w:numFmt w:val="bullet"/>
      <w:lvlText w:val="o"/>
      <w:lvlJc w:val="left"/>
      <w:pPr>
        <w:tabs>
          <w:tab w:val="num" w:pos="1440"/>
        </w:tabs>
        <w:ind w:left="1440" w:hanging="360"/>
      </w:pPr>
      <w:rPr>
        <w:rFonts w:ascii="Courier New" w:hAnsi="Courier New" w:hint="default"/>
        <w:sz w:val="20"/>
      </w:rPr>
    </w:lvl>
    <w:lvl w:ilvl="2" w:tplc="8782F228" w:tentative="1">
      <w:start w:val="1"/>
      <w:numFmt w:val="bullet"/>
      <w:lvlText w:val=""/>
      <w:lvlJc w:val="left"/>
      <w:pPr>
        <w:tabs>
          <w:tab w:val="num" w:pos="2160"/>
        </w:tabs>
        <w:ind w:left="2160" w:hanging="360"/>
      </w:pPr>
      <w:rPr>
        <w:rFonts w:ascii="Wingdings" w:hAnsi="Wingdings" w:hint="default"/>
        <w:sz w:val="20"/>
      </w:rPr>
    </w:lvl>
    <w:lvl w:ilvl="3" w:tplc="6E9A7FCE" w:tentative="1">
      <w:start w:val="1"/>
      <w:numFmt w:val="bullet"/>
      <w:lvlText w:val=""/>
      <w:lvlJc w:val="left"/>
      <w:pPr>
        <w:tabs>
          <w:tab w:val="num" w:pos="2880"/>
        </w:tabs>
        <w:ind w:left="2880" w:hanging="360"/>
      </w:pPr>
      <w:rPr>
        <w:rFonts w:ascii="Wingdings" w:hAnsi="Wingdings" w:hint="default"/>
        <w:sz w:val="20"/>
      </w:rPr>
    </w:lvl>
    <w:lvl w:ilvl="4" w:tplc="8F72B526" w:tentative="1">
      <w:start w:val="1"/>
      <w:numFmt w:val="bullet"/>
      <w:lvlText w:val=""/>
      <w:lvlJc w:val="left"/>
      <w:pPr>
        <w:tabs>
          <w:tab w:val="num" w:pos="3600"/>
        </w:tabs>
        <w:ind w:left="3600" w:hanging="360"/>
      </w:pPr>
      <w:rPr>
        <w:rFonts w:ascii="Wingdings" w:hAnsi="Wingdings" w:hint="default"/>
        <w:sz w:val="20"/>
      </w:rPr>
    </w:lvl>
    <w:lvl w:ilvl="5" w:tplc="17CE8D08" w:tentative="1">
      <w:start w:val="1"/>
      <w:numFmt w:val="bullet"/>
      <w:lvlText w:val=""/>
      <w:lvlJc w:val="left"/>
      <w:pPr>
        <w:tabs>
          <w:tab w:val="num" w:pos="4320"/>
        </w:tabs>
        <w:ind w:left="4320" w:hanging="360"/>
      </w:pPr>
      <w:rPr>
        <w:rFonts w:ascii="Wingdings" w:hAnsi="Wingdings" w:hint="default"/>
        <w:sz w:val="20"/>
      </w:rPr>
    </w:lvl>
    <w:lvl w:ilvl="6" w:tplc="CE7C017C" w:tentative="1">
      <w:start w:val="1"/>
      <w:numFmt w:val="bullet"/>
      <w:lvlText w:val=""/>
      <w:lvlJc w:val="left"/>
      <w:pPr>
        <w:tabs>
          <w:tab w:val="num" w:pos="5040"/>
        </w:tabs>
        <w:ind w:left="5040" w:hanging="360"/>
      </w:pPr>
      <w:rPr>
        <w:rFonts w:ascii="Wingdings" w:hAnsi="Wingdings" w:hint="default"/>
        <w:sz w:val="20"/>
      </w:rPr>
    </w:lvl>
    <w:lvl w:ilvl="7" w:tplc="39BEAE70" w:tentative="1">
      <w:start w:val="1"/>
      <w:numFmt w:val="bullet"/>
      <w:lvlText w:val=""/>
      <w:lvlJc w:val="left"/>
      <w:pPr>
        <w:tabs>
          <w:tab w:val="num" w:pos="5760"/>
        </w:tabs>
        <w:ind w:left="5760" w:hanging="360"/>
      </w:pPr>
      <w:rPr>
        <w:rFonts w:ascii="Wingdings" w:hAnsi="Wingdings" w:hint="default"/>
        <w:sz w:val="20"/>
      </w:rPr>
    </w:lvl>
    <w:lvl w:ilvl="8" w:tplc="B16CFA2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C32C3"/>
    <w:multiLevelType w:val="hybridMultilevel"/>
    <w:tmpl w:val="3C7A8580"/>
    <w:lvl w:ilvl="0" w:tplc="1F4C16E8">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94540"/>
    <w:multiLevelType w:val="hybridMultilevel"/>
    <w:tmpl w:val="55564456"/>
    <w:lvl w:ilvl="0" w:tplc="2E26B3A6">
      <w:start w:val="1"/>
      <w:numFmt w:val="decimal"/>
      <w:pStyle w:val="WAandsechea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56D44"/>
    <w:multiLevelType w:val="hybridMultilevel"/>
    <w:tmpl w:val="4DDEA526"/>
    <w:lvl w:ilvl="0" w:tplc="19EE2046">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44A34"/>
    <w:multiLevelType w:val="hybridMultilevel"/>
    <w:tmpl w:val="1D06C256"/>
    <w:lvl w:ilvl="0" w:tplc="60D2E186">
      <w:start w:val="1"/>
      <w:numFmt w:val="decimal"/>
      <w:lvlText w:val="%1."/>
      <w:lvlJc w:val="left"/>
      <w:pPr>
        <w:ind w:left="720" w:hanging="360"/>
      </w:pPr>
      <w:rPr>
        <w:rFonts w:ascii="Arial Black" w:hAnsi="Arial Black"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83541D"/>
    <w:multiLevelType w:val="hybridMultilevel"/>
    <w:tmpl w:val="E0F80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DF0335"/>
    <w:multiLevelType w:val="multilevel"/>
    <w:tmpl w:val="598E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8760A5"/>
    <w:multiLevelType w:val="hybridMultilevel"/>
    <w:tmpl w:val="C88C2E96"/>
    <w:lvl w:ilvl="0" w:tplc="0409000D">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7F467C1D"/>
    <w:multiLevelType w:val="hybridMultilevel"/>
    <w:tmpl w:val="C7EE73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F7161A1"/>
    <w:multiLevelType w:val="hybridMultilevel"/>
    <w:tmpl w:val="2CF66550"/>
    <w:lvl w:ilvl="0" w:tplc="EF6EFDB0">
      <w:start w:val="1"/>
      <w:numFmt w:val="decimal"/>
      <w:pStyle w:val="WAItemTitle"/>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3924071">
    <w:abstractNumId w:val="3"/>
  </w:num>
  <w:num w:numId="2" w16cid:durableId="151485558">
    <w:abstractNumId w:val="1"/>
  </w:num>
  <w:num w:numId="3" w16cid:durableId="1848405181">
    <w:abstractNumId w:val="7"/>
  </w:num>
  <w:num w:numId="4" w16cid:durableId="1069424046">
    <w:abstractNumId w:val="12"/>
  </w:num>
  <w:num w:numId="5" w16cid:durableId="594702999">
    <w:abstractNumId w:val="5"/>
  </w:num>
  <w:num w:numId="6" w16cid:durableId="260383899">
    <w:abstractNumId w:val="6"/>
  </w:num>
  <w:num w:numId="7" w16cid:durableId="1263220668">
    <w:abstractNumId w:val="4"/>
  </w:num>
  <w:num w:numId="8" w16cid:durableId="1044330167">
    <w:abstractNumId w:val="0"/>
  </w:num>
  <w:num w:numId="9" w16cid:durableId="1269776683">
    <w:abstractNumId w:val="2"/>
  </w:num>
  <w:num w:numId="10" w16cid:durableId="1926763687">
    <w:abstractNumId w:val="9"/>
  </w:num>
  <w:num w:numId="11" w16cid:durableId="454296877">
    <w:abstractNumId w:val="11"/>
  </w:num>
  <w:num w:numId="12" w16cid:durableId="1434203338">
    <w:abstractNumId w:val="8"/>
  </w:num>
  <w:num w:numId="13" w16cid:durableId="12816507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26C"/>
    <w:rsid w:val="00011B10"/>
    <w:rsid w:val="000262A9"/>
    <w:rsid w:val="000348EB"/>
    <w:rsid w:val="0004259E"/>
    <w:rsid w:val="00043E4E"/>
    <w:rsid w:val="00044956"/>
    <w:rsid w:val="000551CC"/>
    <w:rsid w:val="00074728"/>
    <w:rsid w:val="000760E1"/>
    <w:rsid w:val="00080812"/>
    <w:rsid w:val="000B286A"/>
    <w:rsid w:val="000B3737"/>
    <w:rsid w:val="000C0BB1"/>
    <w:rsid w:val="000C1912"/>
    <w:rsid w:val="000E4E6F"/>
    <w:rsid w:val="000F183D"/>
    <w:rsid w:val="00103DEE"/>
    <w:rsid w:val="001075D5"/>
    <w:rsid w:val="001200B9"/>
    <w:rsid w:val="00120311"/>
    <w:rsid w:val="00121189"/>
    <w:rsid w:val="00154169"/>
    <w:rsid w:val="0016055C"/>
    <w:rsid w:val="00170C19"/>
    <w:rsid w:val="00183978"/>
    <w:rsid w:val="00187559"/>
    <w:rsid w:val="001A25D7"/>
    <w:rsid w:val="001A4C89"/>
    <w:rsid w:val="001B6669"/>
    <w:rsid w:val="001B70E1"/>
    <w:rsid w:val="001F43CB"/>
    <w:rsid w:val="00214261"/>
    <w:rsid w:val="00220F8E"/>
    <w:rsid w:val="00225516"/>
    <w:rsid w:val="00232A1B"/>
    <w:rsid w:val="00232AAD"/>
    <w:rsid w:val="0023476C"/>
    <w:rsid w:val="00234FF4"/>
    <w:rsid w:val="0027117A"/>
    <w:rsid w:val="002711E8"/>
    <w:rsid w:val="00275D90"/>
    <w:rsid w:val="00276D79"/>
    <w:rsid w:val="00277612"/>
    <w:rsid w:val="00286138"/>
    <w:rsid w:val="002873D1"/>
    <w:rsid w:val="00295649"/>
    <w:rsid w:val="002A3E24"/>
    <w:rsid w:val="002C039C"/>
    <w:rsid w:val="002C2B86"/>
    <w:rsid w:val="002C6118"/>
    <w:rsid w:val="00301DB7"/>
    <w:rsid w:val="00335C7A"/>
    <w:rsid w:val="00344588"/>
    <w:rsid w:val="0034510D"/>
    <w:rsid w:val="00362D81"/>
    <w:rsid w:val="00364CFE"/>
    <w:rsid w:val="00364DC0"/>
    <w:rsid w:val="0037451A"/>
    <w:rsid w:val="00386727"/>
    <w:rsid w:val="00395578"/>
    <w:rsid w:val="003D2205"/>
    <w:rsid w:val="003E52DB"/>
    <w:rsid w:val="003E7FC5"/>
    <w:rsid w:val="004000E8"/>
    <w:rsid w:val="004063DD"/>
    <w:rsid w:val="00414C4C"/>
    <w:rsid w:val="00417F1D"/>
    <w:rsid w:val="00424026"/>
    <w:rsid w:val="00425771"/>
    <w:rsid w:val="00451FCF"/>
    <w:rsid w:val="00453A36"/>
    <w:rsid w:val="0047569A"/>
    <w:rsid w:val="004A60B1"/>
    <w:rsid w:val="004C45CC"/>
    <w:rsid w:val="00505F43"/>
    <w:rsid w:val="00522597"/>
    <w:rsid w:val="00524775"/>
    <w:rsid w:val="00525254"/>
    <w:rsid w:val="005260DE"/>
    <w:rsid w:val="0054137B"/>
    <w:rsid w:val="005437C9"/>
    <w:rsid w:val="00555A37"/>
    <w:rsid w:val="00582A0C"/>
    <w:rsid w:val="00593547"/>
    <w:rsid w:val="005B2D6F"/>
    <w:rsid w:val="005B570D"/>
    <w:rsid w:val="005C090A"/>
    <w:rsid w:val="005C34F4"/>
    <w:rsid w:val="005E41AE"/>
    <w:rsid w:val="00627438"/>
    <w:rsid w:val="00630865"/>
    <w:rsid w:val="00655EA7"/>
    <w:rsid w:val="00691287"/>
    <w:rsid w:val="006D1F2A"/>
    <w:rsid w:val="0070388E"/>
    <w:rsid w:val="00706E52"/>
    <w:rsid w:val="007363B8"/>
    <w:rsid w:val="00736C83"/>
    <w:rsid w:val="00760A1C"/>
    <w:rsid w:val="00762955"/>
    <w:rsid w:val="007706D5"/>
    <w:rsid w:val="00771F7D"/>
    <w:rsid w:val="007767AF"/>
    <w:rsid w:val="007A306B"/>
    <w:rsid w:val="007A5721"/>
    <w:rsid w:val="007B4E67"/>
    <w:rsid w:val="007C04E3"/>
    <w:rsid w:val="007C1AAF"/>
    <w:rsid w:val="007C5359"/>
    <w:rsid w:val="007E047E"/>
    <w:rsid w:val="007F26A8"/>
    <w:rsid w:val="007F3583"/>
    <w:rsid w:val="007F3E2E"/>
    <w:rsid w:val="00817A8D"/>
    <w:rsid w:val="00835862"/>
    <w:rsid w:val="00845C4A"/>
    <w:rsid w:val="00846B39"/>
    <w:rsid w:val="008500D1"/>
    <w:rsid w:val="008513E9"/>
    <w:rsid w:val="008562AB"/>
    <w:rsid w:val="00870263"/>
    <w:rsid w:val="008728A1"/>
    <w:rsid w:val="008826EA"/>
    <w:rsid w:val="00883CD1"/>
    <w:rsid w:val="00895370"/>
    <w:rsid w:val="008A772D"/>
    <w:rsid w:val="008A7E01"/>
    <w:rsid w:val="008C2188"/>
    <w:rsid w:val="008D60C9"/>
    <w:rsid w:val="008E4E63"/>
    <w:rsid w:val="008E64B1"/>
    <w:rsid w:val="008F0B47"/>
    <w:rsid w:val="008F437E"/>
    <w:rsid w:val="008F4599"/>
    <w:rsid w:val="009058D9"/>
    <w:rsid w:val="00911112"/>
    <w:rsid w:val="009232A1"/>
    <w:rsid w:val="00924350"/>
    <w:rsid w:val="009313D0"/>
    <w:rsid w:val="00991B5E"/>
    <w:rsid w:val="009A0ECF"/>
    <w:rsid w:val="009A2017"/>
    <w:rsid w:val="009A354E"/>
    <w:rsid w:val="009B106A"/>
    <w:rsid w:val="009C0638"/>
    <w:rsid w:val="009C3D5D"/>
    <w:rsid w:val="009E59E9"/>
    <w:rsid w:val="00A00BCA"/>
    <w:rsid w:val="00A04189"/>
    <w:rsid w:val="00A7146D"/>
    <w:rsid w:val="00A73BE2"/>
    <w:rsid w:val="00A74631"/>
    <w:rsid w:val="00A81430"/>
    <w:rsid w:val="00A81F5E"/>
    <w:rsid w:val="00A83557"/>
    <w:rsid w:val="00A969A9"/>
    <w:rsid w:val="00AA3347"/>
    <w:rsid w:val="00AA7E98"/>
    <w:rsid w:val="00AB0BA3"/>
    <w:rsid w:val="00AC0D40"/>
    <w:rsid w:val="00AD1C0E"/>
    <w:rsid w:val="00AE22D4"/>
    <w:rsid w:val="00AE4315"/>
    <w:rsid w:val="00B0676E"/>
    <w:rsid w:val="00B22217"/>
    <w:rsid w:val="00B278E4"/>
    <w:rsid w:val="00B31983"/>
    <w:rsid w:val="00B37A95"/>
    <w:rsid w:val="00B51E82"/>
    <w:rsid w:val="00B64B36"/>
    <w:rsid w:val="00B72135"/>
    <w:rsid w:val="00B736C3"/>
    <w:rsid w:val="00B962DF"/>
    <w:rsid w:val="00BC25F8"/>
    <w:rsid w:val="00BD3193"/>
    <w:rsid w:val="00BD7563"/>
    <w:rsid w:val="00BE371F"/>
    <w:rsid w:val="00BE6F01"/>
    <w:rsid w:val="00BF2E0A"/>
    <w:rsid w:val="00C31C20"/>
    <w:rsid w:val="00C34697"/>
    <w:rsid w:val="00C4408C"/>
    <w:rsid w:val="00C5501F"/>
    <w:rsid w:val="00C559AC"/>
    <w:rsid w:val="00C63723"/>
    <w:rsid w:val="00C731F8"/>
    <w:rsid w:val="00C74688"/>
    <w:rsid w:val="00C91F6B"/>
    <w:rsid w:val="00CA7379"/>
    <w:rsid w:val="00CC44CD"/>
    <w:rsid w:val="00CC4567"/>
    <w:rsid w:val="00CE4614"/>
    <w:rsid w:val="00CE4EF8"/>
    <w:rsid w:val="00CF6469"/>
    <w:rsid w:val="00CF6E92"/>
    <w:rsid w:val="00D01960"/>
    <w:rsid w:val="00D04DF5"/>
    <w:rsid w:val="00D11F4E"/>
    <w:rsid w:val="00D1419E"/>
    <w:rsid w:val="00D27301"/>
    <w:rsid w:val="00D334E8"/>
    <w:rsid w:val="00D353D9"/>
    <w:rsid w:val="00D36F52"/>
    <w:rsid w:val="00D52686"/>
    <w:rsid w:val="00D52768"/>
    <w:rsid w:val="00D61899"/>
    <w:rsid w:val="00D628CA"/>
    <w:rsid w:val="00D7426C"/>
    <w:rsid w:val="00D7581C"/>
    <w:rsid w:val="00D928CE"/>
    <w:rsid w:val="00D9430E"/>
    <w:rsid w:val="00D94576"/>
    <w:rsid w:val="00DB2C3B"/>
    <w:rsid w:val="00DB4CF8"/>
    <w:rsid w:val="00DB690B"/>
    <w:rsid w:val="00DC1183"/>
    <w:rsid w:val="00DC3E93"/>
    <w:rsid w:val="00DE5FAE"/>
    <w:rsid w:val="00E12247"/>
    <w:rsid w:val="00E12C89"/>
    <w:rsid w:val="00E1723F"/>
    <w:rsid w:val="00E25C79"/>
    <w:rsid w:val="00E41CD2"/>
    <w:rsid w:val="00E54218"/>
    <w:rsid w:val="00E57ED8"/>
    <w:rsid w:val="00E82EEB"/>
    <w:rsid w:val="00E913BD"/>
    <w:rsid w:val="00EA4520"/>
    <w:rsid w:val="00EA6493"/>
    <w:rsid w:val="00EA7533"/>
    <w:rsid w:val="00EB2088"/>
    <w:rsid w:val="00EB33B2"/>
    <w:rsid w:val="00EE052F"/>
    <w:rsid w:val="00EE13A9"/>
    <w:rsid w:val="00EE654E"/>
    <w:rsid w:val="00EF3AB3"/>
    <w:rsid w:val="00F03B7A"/>
    <w:rsid w:val="00F12624"/>
    <w:rsid w:val="00F17CA4"/>
    <w:rsid w:val="00F24E9E"/>
    <w:rsid w:val="00F2535C"/>
    <w:rsid w:val="00F4642F"/>
    <w:rsid w:val="00F5037A"/>
    <w:rsid w:val="00F578ED"/>
    <w:rsid w:val="00F76E8C"/>
    <w:rsid w:val="00F83A70"/>
    <w:rsid w:val="00F903D2"/>
    <w:rsid w:val="00F916A8"/>
    <w:rsid w:val="00FA7819"/>
    <w:rsid w:val="00FB645E"/>
    <w:rsid w:val="00FC05AD"/>
    <w:rsid w:val="00FC3978"/>
    <w:rsid w:val="00FD052E"/>
    <w:rsid w:val="00FD3E97"/>
    <w:rsid w:val="00FE69D3"/>
    <w:rsid w:val="4F2B36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A6A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Z #"/>
    <w:qFormat/>
    <w:rsid w:val="00232A1B"/>
    <w:pPr>
      <w:overflowPunct w:val="0"/>
      <w:autoSpaceDE w:val="0"/>
      <w:autoSpaceDN w:val="0"/>
      <w:adjustRightInd w:val="0"/>
      <w:spacing w:before="120" w:after="120" w:line="240" w:lineRule="auto"/>
      <w:textAlignment w:val="baseline"/>
      <w:outlineLvl w:val="0"/>
    </w:pPr>
    <w:rPr>
      <w:rFonts w:ascii="Arial" w:hAnsi="Arial" w:cs="Times New Roman"/>
      <w:szCs w:val="20"/>
    </w:rPr>
  </w:style>
  <w:style w:type="paragraph" w:styleId="Heading1">
    <w:name w:val="heading 1"/>
    <w:basedOn w:val="Normal"/>
    <w:next w:val="Normal"/>
    <w:link w:val="Heading1Char"/>
    <w:uiPriority w:val="9"/>
    <w:qFormat/>
    <w:rsid w:val="003E7FC5"/>
    <w:pPr>
      <w:keepNext/>
      <w:keepLines/>
      <w:spacing w:before="240" w:after="0"/>
    </w:pPr>
    <w:rPr>
      <w:rFonts w:asciiTheme="majorHAnsi" w:eastAsiaTheme="majorEastAsia" w:hAnsiTheme="majorHAnsi" w:cstheme="majorBidi"/>
      <w:color w:val="2E74B5" w:themeColor="accent1" w:themeShade="BF"/>
      <w:sz w:val="32"/>
      <w:szCs w:val="32"/>
    </w:rPr>
  </w:style>
  <w:style w:type="paragraph" w:styleId="Heading2">
    <w:name w:val="heading 2"/>
    <w:aliases w:val="Section 3 and Title"/>
    <w:basedOn w:val="Heading1"/>
    <w:next w:val="Normal"/>
    <w:link w:val="Heading2Char"/>
    <w:uiPriority w:val="9"/>
    <w:unhideWhenUsed/>
    <w:qFormat/>
    <w:rsid w:val="003E7FC5"/>
    <w:pPr>
      <w:keepNext w:val="0"/>
      <w:keepLines w:val="0"/>
      <w:tabs>
        <w:tab w:val="left" w:pos="4050"/>
      </w:tabs>
      <w:spacing w:before="0" w:after="120"/>
      <w:ind w:left="360" w:hanging="360"/>
      <w:outlineLvl w:val="1"/>
    </w:pPr>
    <w:rPr>
      <w:rFonts w:ascii="Arial" w:eastAsiaTheme="minorHAnsi" w:hAnsi="Arial" w:cs="Arial"/>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BigSubhead">
    <w:name w:val="WA Big Subhead"/>
    <w:next w:val="Normal"/>
    <w:qFormat/>
    <w:rsid w:val="00103DEE"/>
    <w:pPr>
      <w:numPr>
        <w:numId w:val="1"/>
      </w:numPr>
      <w:spacing w:before="240" w:after="0" w:line="240" w:lineRule="auto"/>
      <w:outlineLvl w:val="0"/>
    </w:pPr>
    <w:rPr>
      <w:rFonts w:ascii="Arial" w:eastAsia="MS Mincho" w:hAnsi="Arial" w:cs="Arial"/>
      <w:b/>
      <w:i/>
      <w:sz w:val="26"/>
      <w:szCs w:val="28"/>
      <w:lang w:eastAsia="ja-JP"/>
    </w:rPr>
  </w:style>
  <w:style w:type="paragraph" w:customStyle="1" w:styleId="WAblankline">
    <w:name w:val="WA blank line"/>
    <w:basedOn w:val="Normal"/>
    <w:qFormat/>
    <w:rsid w:val="00103DEE"/>
    <w:pPr>
      <w:tabs>
        <w:tab w:val="left" w:pos="9360"/>
      </w:tabs>
      <w:spacing w:after="0"/>
      <w:ind w:left="900"/>
    </w:pPr>
    <w:rPr>
      <w:rFonts w:eastAsia="MS Mincho" w:cs="Arial"/>
      <w:u w:val="single"/>
      <w:lang w:eastAsia="ja-JP"/>
    </w:rPr>
  </w:style>
  <w:style w:type="paragraph" w:customStyle="1" w:styleId="WABody38flush">
    <w:name w:val="WA Body .38&quot; flush"/>
    <w:basedOn w:val="Normal"/>
    <w:qFormat/>
    <w:rsid w:val="00103DEE"/>
    <w:pPr>
      <w:tabs>
        <w:tab w:val="right" w:pos="9360"/>
      </w:tabs>
      <w:spacing w:after="0"/>
      <w:ind w:left="547"/>
    </w:pPr>
    <w:rPr>
      <w:rFonts w:eastAsia="MS Mincho" w:cs="Arial"/>
      <w:lang w:eastAsia="ja-JP"/>
    </w:rPr>
  </w:style>
  <w:style w:type="paragraph" w:customStyle="1" w:styleId="WABody88flush">
    <w:name w:val="WA Body .88&quot; flush"/>
    <w:basedOn w:val="Normal"/>
    <w:qFormat/>
    <w:rsid w:val="00103DEE"/>
    <w:pPr>
      <w:tabs>
        <w:tab w:val="right" w:pos="9360"/>
      </w:tabs>
      <w:spacing w:after="0"/>
      <w:ind w:left="1267"/>
    </w:pPr>
    <w:rPr>
      <w:rFonts w:eastAsia="MS Mincho" w:cs="Arial"/>
      <w:spacing w:val="-2"/>
      <w:u w:val="single"/>
      <w:lang w:eastAsia="ja-JP"/>
    </w:rPr>
  </w:style>
  <w:style w:type="paragraph" w:customStyle="1" w:styleId="WABody63flush">
    <w:name w:val="WA Body .63&quot; flush"/>
    <w:basedOn w:val="Normal"/>
    <w:qFormat/>
    <w:rsid w:val="00103DEE"/>
    <w:pPr>
      <w:tabs>
        <w:tab w:val="right" w:pos="9360"/>
      </w:tabs>
      <w:spacing w:after="0"/>
      <w:ind w:left="907"/>
    </w:pPr>
    <w:rPr>
      <w:rFonts w:eastAsia="MS Mincho" w:cs="Arial"/>
      <w:lang w:eastAsia="ja-JP"/>
    </w:rPr>
  </w:style>
  <w:style w:type="paragraph" w:customStyle="1" w:styleId="WABody4AboveIndented">
    <w:name w:val="WA Body 4 Above Indented"/>
    <w:basedOn w:val="Normal"/>
    <w:qFormat/>
    <w:rsid w:val="00103DEE"/>
    <w:pPr>
      <w:tabs>
        <w:tab w:val="left" w:pos="1260"/>
        <w:tab w:val="left" w:pos="5400"/>
      </w:tabs>
      <w:spacing w:before="80" w:after="0"/>
      <w:ind w:left="1260" w:hanging="360"/>
    </w:pPr>
    <w:rPr>
      <w:rFonts w:eastAsia="MS Mincho" w:cs="Arial"/>
      <w:lang w:eastAsia="ja-JP"/>
    </w:rPr>
  </w:style>
  <w:style w:type="paragraph" w:customStyle="1" w:styleId="WABody6AboveHang">
    <w:name w:val="WA Body 6 Above Hang"/>
    <w:basedOn w:val="Normal"/>
    <w:autoRedefine/>
    <w:qFormat/>
    <w:rsid w:val="001A4C89"/>
    <w:pPr>
      <w:spacing w:after="0"/>
      <w:ind w:left="720" w:hanging="360"/>
    </w:pPr>
    <w:rPr>
      <w:rFonts w:eastAsia="MS Mincho" w:cs="Arial"/>
      <w:lang w:eastAsia="ja-JP"/>
    </w:rPr>
  </w:style>
  <w:style w:type="paragraph" w:customStyle="1" w:styleId="WABody6AboveNoHang">
    <w:name w:val="WA Body 6 Above No Hang"/>
    <w:qFormat/>
    <w:rsid w:val="00103DEE"/>
    <w:pPr>
      <w:spacing w:after="0" w:line="240" w:lineRule="auto"/>
      <w:ind w:left="540" w:firstLine="7"/>
    </w:pPr>
    <w:rPr>
      <w:rFonts w:ascii="Arial" w:eastAsia="MS Mincho" w:hAnsi="Arial" w:cs="Arial"/>
      <w:lang w:eastAsia="ja-JP"/>
    </w:rPr>
  </w:style>
  <w:style w:type="paragraph" w:customStyle="1" w:styleId="WABodyDeepIndent">
    <w:name w:val="WA Body Deep Indent"/>
    <w:basedOn w:val="WABody4AboveIndented"/>
    <w:qFormat/>
    <w:rsid w:val="00103DEE"/>
    <w:pPr>
      <w:tabs>
        <w:tab w:val="clear" w:pos="1260"/>
        <w:tab w:val="clear" w:pos="5400"/>
        <w:tab w:val="left" w:pos="1620"/>
      </w:tabs>
      <w:ind w:left="1620"/>
    </w:pPr>
  </w:style>
  <w:style w:type="paragraph" w:customStyle="1" w:styleId="WABulletList">
    <w:name w:val="WA Bullet List"/>
    <w:basedOn w:val="Normal"/>
    <w:qFormat/>
    <w:rsid w:val="00103DEE"/>
    <w:pPr>
      <w:numPr>
        <w:numId w:val="2"/>
      </w:numPr>
      <w:tabs>
        <w:tab w:val="left" w:pos="1620"/>
      </w:tabs>
      <w:suppressAutoHyphens/>
      <w:spacing w:before="60" w:after="0"/>
    </w:pPr>
    <w:rPr>
      <w:rFonts w:eastAsia="MS Mincho" w:cs="Arial"/>
      <w:spacing w:val="-2"/>
      <w:lang w:eastAsia="ja-JP"/>
    </w:rPr>
  </w:style>
  <w:style w:type="paragraph" w:customStyle="1" w:styleId="WAFormTitle">
    <w:name w:val="WA Form Title"/>
    <w:basedOn w:val="Heading1"/>
    <w:link w:val="WAFormTitleChar"/>
    <w:qFormat/>
    <w:rsid w:val="00F03B7A"/>
    <w:pPr>
      <w:keepNext w:val="0"/>
      <w:keepLines w:val="0"/>
      <w:tabs>
        <w:tab w:val="left" w:pos="4050"/>
      </w:tabs>
      <w:spacing w:before="120" w:after="120"/>
      <w:jc w:val="center"/>
    </w:pPr>
    <w:rPr>
      <w:rFonts w:ascii="Arial" w:eastAsiaTheme="minorHAnsi" w:hAnsi="Arial" w:cs="Arial"/>
      <w:b/>
      <w:color w:val="auto"/>
    </w:rPr>
  </w:style>
  <w:style w:type="paragraph" w:customStyle="1" w:styleId="WAItal10">
    <w:name w:val="WA Ital 10"/>
    <w:basedOn w:val="Normal"/>
    <w:qFormat/>
    <w:rsid w:val="00103DEE"/>
    <w:pPr>
      <w:spacing w:after="200"/>
    </w:pPr>
    <w:rPr>
      <w:rFonts w:eastAsia="MS Mincho"/>
      <w:i/>
      <w:sz w:val="20"/>
      <w:lang w:eastAsia="ja-JP"/>
    </w:rPr>
  </w:style>
  <w:style w:type="paragraph" w:customStyle="1" w:styleId="WAItem">
    <w:name w:val="WA Item #"/>
    <w:basedOn w:val="Normal"/>
    <w:autoRedefine/>
    <w:qFormat/>
    <w:rsid w:val="001B70E1"/>
    <w:pPr>
      <w:keepNext/>
      <w:numPr>
        <w:numId w:val="8"/>
      </w:numPr>
      <w:tabs>
        <w:tab w:val="left" w:pos="540"/>
      </w:tabs>
      <w:suppressAutoHyphens/>
      <w:spacing w:before="200" w:after="0"/>
      <w:outlineLvl w:val="1"/>
    </w:pPr>
    <w:rPr>
      <w:rFonts w:eastAsia="MS Mincho" w:cs="Arial"/>
      <w:b/>
      <w:sz w:val="24"/>
      <w:szCs w:val="28"/>
      <w:lang w:eastAsia="ja-JP"/>
    </w:rPr>
  </w:style>
  <w:style w:type="paragraph" w:customStyle="1" w:styleId="WAItemTitle">
    <w:name w:val="WA Item Title"/>
    <w:basedOn w:val="Normal"/>
    <w:qFormat/>
    <w:rsid w:val="00103DEE"/>
    <w:pPr>
      <w:keepNext/>
      <w:numPr>
        <w:numId w:val="4"/>
      </w:numPr>
      <w:spacing w:before="200" w:after="0"/>
    </w:pPr>
    <w:rPr>
      <w:rFonts w:eastAsia="MS Mincho"/>
      <w:b/>
      <w:sz w:val="24"/>
      <w:szCs w:val="24"/>
      <w:lang w:eastAsia="ja-JP"/>
    </w:rPr>
  </w:style>
  <w:style w:type="paragraph" w:customStyle="1" w:styleId="WAPage1header">
    <w:name w:val="WA Page 1 header"/>
    <w:basedOn w:val="Normal"/>
    <w:qFormat/>
    <w:rsid w:val="00103DEE"/>
    <w:pPr>
      <w:tabs>
        <w:tab w:val="right" w:pos="9360"/>
      </w:tabs>
      <w:spacing w:before="2440" w:after="200"/>
      <w:jc w:val="center"/>
    </w:pPr>
    <w:rPr>
      <w:rFonts w:eastAsia="MS Mincho" w:cs="Arial"/>
      <w:i/>
      <w:iCs/>
      <w:color w:val="595959" w:themeColor="text1" w:themeTint="A6"/>
      <w:sz w:val="20"/>
      <w:lang w:eastAsia="ja-JP"/>
    </w:rPr>
  </w:style>
  <w:style w:type="paragraph" w:customStyle="1" w:styleId="WApartialblankline">
    <w:name w:val="WA partial blank line"/>
    <w:basedOn w:val="WABody6AboveHang"/>
    <w:qFormat/>
    <w:rsid w:val="00103DEE"/>
    <w:pPr>
      <w:tabs>
        <w:tab w:val="left" w:pos="9360"/>
      </w:tabs>
    </w:pPr>
  </w:style>
  <w:style w:type="paragraph" w:customStyle="1" w:styleId="WASubBulletList">
    <w:name w:val="WA Sub Bullet List"/>
    <w:basedOn w:val="WABulletList"/>
    <w:qFormat/>
    <w:rsid w:val="00103DEE"/>
    <w:pPr>
      <w:numPr>
        <w:numId w:val="5"/>
      </w:numPr>
      <w:tabs>
        <w:tab w:val="clear" w:pos="1620"/>
        <w:tab w:val="left" w:pos="1980"/>
      </w:tabs>
    </w:pPr>
  </w:style>
  <w:style w:type="paragraph" w:customStyle="1" w:styleId="WATableBodyText">
    <w:name w:val="WA Table Body Text"/>
    <w:basedOn w:val="Normal"/>
    <w:qFormat/>
    <w:rsid w:val="00103DEE"/>
    <w:pPr>
      <w:tabs>
        <w:tab w:val="left" w:pos="9360"/>
      </w:tabs>
      <w:suppressAutoHyphens/>
      <w:spacing w:before="80" w:after="0"/>
      <w:ind w:left="90"/>
    </w:pPr>
    <w:rPr>
      <w:rFonts w:eastAsia="MS Mincho" w:cs="Arial"/>
      <w:lang w:eastAsia="ja-JP"/>
    </w:rPr>
  </w:style>
  <w:style w:type="paragraph" w:customStyle="1" w:styleId="WATableTitle">
    <w:name w:val="WA Table Title"/>
    <w:basedOn w:val="Normal"/>
    <w:qFormat/>
    <w:rsid w:val="00103DEE"/>
    <w:pPr>
      <w:tabs>
        <w:tab w:val="left" w:pos="9360"/>
      </w:tabs>
      <w:suppressAutoHyphens/>
      <w:spacing w:after="0"/>
      <w:jc w:val="center"/>
    </w:pPr>
    <w:rPr>
      <w:rFonts w:eastAsia="MS Mincho" w:cs="Arial"/>
      <w:lang w:eastAsia="ja-JP"/>
    </w:rPr>
  </w:style>
  <w:style w:type="paragraph" w:customStyle="1" w:styleId="WATop3">
    <w:name w:val="WA Top 3"/>
    <w:basedOn w:val="Normal"/>
    <w:qFormat/>
    <w:rsid w:val="00F03B7A"/>
    <w:pPr>
      <w:tabs>
        <w:tab w:val="center" w:pos="4680"/>
      </w:tabs>
      <w:spacing w:before="3520" w:after="0" w:line="480" w:lineRule="auto"/>
      <w:contextualSpacing/>
      <w:jc w:val="center"/>
    </w:pPr>
    <w:rPr>
      <w:rFonts w:cs="Arial"/>
      <w:b/>
      <w:sz w:val="24"/>
      <w:szCs w:val="24"/>
    </w:rPr>
  </w:style>
  <w:style w:type="character" w:customStyle="1" w:styleId="Heading2Char">
    <w:name w:val="Heading 2 Char"/>
    <w:aliases w:val="Section 3 and Title Char"/>
    <w:basedOn w:val="DefaultParagraphFont"/>
    <w:link w:val="Heading2"/>
    <w:uiPriority w:val="9"/>
    <w:rsid w:val="003E7FC5"/>
    <w:rPr>
      <w:rFonts w:ascii="Arial" w:hAnsi="Arial" w:cs="Arial"/>
      <w:b/>
      <w:sz w:val="32"/>
      <w:szCs w:val="24"/>
    </w:rPr>
  </w:style>
  <w:style w:type="character" w:customStyle="1" w:styleId="Heading1Char">
    <w:name w:val="Heading 1 Char"/>
    <w:basedOn w:val="DefaultParagraphFont"/>
    <w:link w:val="Heading1"/>
    <w:uiPriority w:val="9"/>
    <w:rsid w:val="003E7FC5"/>
    <w:rPr>
      <w:rFonts w:asciiTheme="majorHAnsi" w:eastAsiaTheme="majorEastAsia" w:hAnsiTheme="majorHAnsi" w:cstheme="majorBidi"/>
      <w:color w:val="2E74B5" w:themeColor="accent1" w:themeShade="BF"/>
      <w:sz w:val="32"/>
      <w:szCs w:val="32"/>
    </w:rPr>
  </w:style>
  <w:style w:type="paragraph" w:customStyle="1" w:styleId="WAandsechead">
    <w:name w:val="WA # and sec head"/>
    <w:basedOn w:val="Normal"/>
    <w:next w:val="Normal"/>
    <w:qFormat/>
    <w:rsid w:val="00F03B7A"/>
    <w:pPr>
      <w:numPr>
        <w:numId w:val="7"/>
      </w:numPr>
      <w:tabs>
        <w:tab w:val="left" w:pos="360"/>
        <w:tab w:val="left" w:pos="1440"/>
      </w:tabs>
    </w:pPr>
    <w:rPr>
      <w:rFonts w:cs="Arial"/>
      <w:b/>
    </w:rPr>
  </w:style>
  <w:style w:type="paragraph" w:customStyle="1" w:styleId="CheckBoxText">
    <w:name w:val="Check Box Text"/>
    <w:basedOn w:val="Normal"/>
    <w:qFormat/>
    <w:rsid w:val="00F03B7A"/>
    <w:pPr>
      <w:tabs>
        <w:tab w:val="left" w:pos="360"/>
      </w:tabs>
      <w:ind w:left="360" w:hanging="360"/>
    </w:pPr>
    <w:rPr>
      <w:rFonts w:cs="Arial"/>
    </w:rPr>
  </w:style>
  <w:style w:type="paragraph" w:customStyle="1" w:styleId="WACheckboxText">
    <w:name w:val="WA Checkbox Text"/>
    <w:basedOn w:val="Normal"/>
    <w:qFormat/>
    <w:rsid w:val="00F03B7A"/>
    <w:pPr>
      <w:tabs>
        <w:tab w:val="left" w:pos="360"/>
      </w:tabs>
      <w:ind w:left="360" w:hanging="360"/>
    </w:pPr>
    <w:rPr>
      <w:rFonts w:cs="Arial"/>
    </w:rPr>
  </w:style>
  <w:style w:type="character" w:customStyle="1" w:styleId="WAFormTitleChar">
    <w:name w:val="WA Form Title Char"/>
    <w:basedOn w:val="Heading1Char"/>
    <w:link w:val="WAFormTitle"/>
    <w:rsid w:val="00F03B7A"/>
    <w:rPr>
      <w:rFonts w:ascii="Arial" w:eastAsiaTheme="majorEastAsia" w:hAnsi="Arial" w:cs="Arial"/>
      <w:b/>
      <w:color w:val="2E74B5" w:themeColor="accent1" w:themeShade="BF"/>
      <w:sz w:val="32"/>
      <w:szCs w:val="32"/>
    </w:rPr>
  </w:style>
  <w:style w:type="paragraph" w:customStyle="1" w:styleId="WA1stlineaftersub">
    <w:name w:val="WA 1st line after sub"/>
    <w:basedOn w:val="Normal"/>
    <w:autoRedefine/>
    <w:qFormat/>
    <w:rsid w:val="001B70E1"/>
    <w:pPr>
      <w:tabs>
        <w:tab w:val="left" w:pos="900"/>
      </w:tabs>
      <w:spacing w:before="80" w:after="0"/>
      <w:ind w:left="720" w:hanging="360"/>
    </w:pPr>
    <w:rPr>
      <w:rFonts w:eastAsia="MS Mincho" w:cs="Arial"/>
      <w:lang w:eastAsia="ja-JP"/>
    </w:rPr>
  </w:style>
  <w:style w:type="character" w:styleId="Strong">
    <w:name w:val="Strong"/>
    <w:basedOn w:val="DefaultParagraphFont"/>
    <w:uiPriority w:val="22"/>
    <w:qFormat/>
    <w:rsid w:val="00D01960"/>
    <w:rPr>
      <w:b/>
      <w:bCs/>
    </w:rPr>
  </w:style>
  <w:style w:type="character" w:styleId="Emphasis">
    <w:name w:val="Emphasis"/>
    <w:basedOn w:val="DefaultParagraphFont"/>
    <w:uiPriority w:val="20"/>
    <w:qFormat/>
    <w:rsid w:val="00D01960"/>
    <w:rPr>
      <w:i/>
      <w:iCs/>
    </w:rPr>
  </w:style>
  <w:style w:type="paragraph" w:styleId="BalloonText">
    <w:name w:val="Balloon Text"/>
    <w:basedOn w:val="Normal"/>
    <w:link w:val="BalloonTextChar"/>
    <w:uiPriority w:val="99"/>
    <w:semiHidden/>
    <w:unhideWhenUsed/>
    <w:rsid w:val="00232AA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AAD"/>
    <w:rPr>
      <w:rFonts w:ascii="Segoe UI" w:hAnsi="Segoe UI" w:cs="Segoe UI"/>
      <w:sz w:val="18"/>
      <w:szCs w:val="18"/>
    </w:rPr>
  </w:style>
  <w:style w:type="paragraph" w:styleId="ListParagraph">
    <w:name w:val="List Paragraph"/>
    <w:basedOn w:val="Normal"/>
    <w:uiPriority w:val="34"/>
    <w:qFormat/>
    <w:rsid w:val="002C2B86"/>
    <w:pPr>
      <w:ind w:left="720"/>
      <w:contextualSpacing/>
    </w:pPr>
  </w:style>
  <w:style w:type="character" w:styleId="CommentReference">
    <w:name w:val="annotation reference"/>
    <w:basedOn w:val="DefaultParagraphFont"/>
    <w:uiPriority w:val="99"/>
    <w:semiHidden/>
    <w:unhideWhenUsed/>
    <w:rsid w:val="00C91F6B"/>
    <w:rPr>
      <w:sz w:val="16"/>
      <w:szCs w:val="16"/>
    </w:rPr>
  </w:style>
  <w:style w:type="paragraph" w:styleId="CommentText">
    <w:name w:val="annotation text"/>
    <w:basedOn w:val="Normal"/>
    <w:link w:val="CommentTextChar"/>
    <w:uiPriority w:val="99"/>
    <w:semiHidden/>
    <w:unhideWhenUsed/>
    <w:rsid w:val="00C91F6B"/>
    <w:rPr>
      <w:sz w:val="20"/>
    </w:rPr>
  </w:style>
  <w:style w:type="character" w:customStyle="1" w:styleId="CommentTextChar">
    <w:name w:val="Comment Text Char"/>
    <w:basedOn w:val="DefaultParagraphFont"/>
    <w:link w:val="CommentText"/>
    <w:uiPriority w:val="99"/>
    <w:semiHidden/>
    <w:rsid w:val="00C91F6B"/>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C91F6B"/>
    <w:rPr>
      <w:b/>
      <w:bCs/>
    </w:rPr>
  </w:style>
  <w:style w:type="character" w:customStyle="1" w:styleId="CommentSubjectChar">
    <w:name w:val="Comment Subject Char"/>
    <w:basedOn w:val="CommentTextChar"/>
    <w:link w:val="CommentSubject"/>
    <w:uiPriority w:val="99"/>
    <w:semiHidden/>
    <w:rsid w:val="00C91F6B"/>
    <w:rPr>
      <w:rFonts w:ascii="Arial" w:hAnsi="Arial" w:cs="Times New Roman"/>
      <w:b/>
      <w:bCs/>
      <w:sz w:val="20"/>
      <w:szCs w:val="20"/>
    </w:rPr>
  </w:style>
  <w:style w:type="character" w:styleId="Hyperlink">
    <w:name w:val="Hyperlink"/>
    <w:basedOn w:val="DefaultParagraphFont"/>
    <w:uiPriority w:val="99"/>
    <w:unhideWhenUsed/>
    <w:rsid w:val="000F183D"/>
    <w:rPr>
      <w:color w:val="0563C1" w:themeColor="hyperlink"/>
      <w:u w:val="single"/>
    </w:rPr>
  </w:style>
  <w:style w:type="paragraph" w:styleId="Header">
    <w:name w:val="header"/>
    <w:basedOn w:val="Normal"/>
    <w:link w:val="HeaderChar"/>
    <w:uiPriority w:val="99"/>
    <w:unhideWhenUsed/>
    <w:rsid w:val="007F3E2E"/>
    <w:pPr>
      <w:tabs>
        <w:tab w:val="center" w:pos="4680"/>
        <w:tab w:val="right" w:pos="9360"/>
      </w:tabs>
      <w:spacing w:before="0" w:after="0"/>
    </w:pPr>
  </w:style>
  <w:style w:type="character" w:customStyle="1" w:styleId="HeaderChar">
    <w:name w:val="Header Char"/>
    <w:basedOn w:val="DefaultParagraphFont"/>
    <w:link w:val="Header"/>
    <w:uiPriority w:val="99"/>
    <w:rsid w:val="007F3E2E"/>
    <w:rPr>
      <w:rFonts w:ascii="Arial" w:hAnsi="Arial" w:cs="Times New Roman"/>
      <w:szCs w:val="20"/>
    </w:rPr>
  </w:style>
  <w:style w:type="paragraph" w:styleId="Footer">
    <w:name w:val="footer"/>
    <w:basedOn w:val="Normal"/>
    <w:link w:val="FooterChar"/>
    <w:unhideWhenUsed/>
    <w:rsid w:val="007F3E2E"/>
    <w:pPr>
      <w:tabs>
        <w:tab w:val="center" w:pos="4680"/>
        <w:tab w:val="right" w:pos="9360"/>
      </w:tabs>
      <w:spacing w:before="0" w:after="0"/>
    </w:pPr>
  </w:style>
  <w:style w:type="character" w:customStyle="1" w:styleId="FooterChar">
    <w:name w:val="Footer Char"/>
    <w:basedOn w:val="DefaultParagraphFont"/>
    <w:link w:val="Footer"/>
    <w:rsid w:val="007F3E2E"/>
    <w:rPr>
      <w:rFonts w:ascii="Arial" w:hAnsi="Arial" w:cs="Times New Roman"/>
      <w:szCs w:val="20"/>
    </w:rPr>
  </w:style>
  <w:style w:type="character" w:styleId="PageNumber">
    <w:name w:val="page number"/>
    <w:basedOn w:val="DefaultParagraphFont"/>
    <w:rsid w:val="007F3E2E"/>
  </w:style>
  <w:style w:type="paragraph" w:styleId="Revision">
    <w:name w:val="Revision"/>
    <w:hidden/>
    <w:uiPriority w:val="99"/>
    <w:semiHidden/>
    <w:rsid w:val="004000E8"/>
    <w:pPr>
      <w:spacing w:after="0" w:line="240" w:lineRule="auto"/>
    </w:pPr>
    <w:rPr>
      <w:rFonts w:ascii="Arial" w:hAnsi="Arial" w:cs="Times New Roman"/>
      <w:szCs w:val="20"/>
    </w:rPr>
  </w:style>
  <w:style w:type="paragraph" w:styleId="BodyText">
    <w:name w:val="Body Text"/>
    <w:basedOn w:val="Normal"/>
    <w:link w:val="BodyTextChar"/>
    <w:uiPriority w:val="99"/>
    <w:unhideWhenUsed/>
    <w:rsid w:val="00C34697"/>
    <w:pPr>
      <w:spacing w:before="0"/>
    </w:pPr>
    <w:rPr>
      <w:b/>
      <w:bCs/>
      <w:sz w:val="28"/>
      <w:szCs w:val="28"/>
    </w:rPr>
  </w:style>
  <w:style w:type="character" w:customStyle="1" w:styleId="BodyTextChar">
    <w:name w:val="Body Text Char"/>
    <w:basedOn w:val="DefaultParagraphFont"/>
    <w:link w:val="BodyText"/>
    <w:uiPriority w:val="99"/>
    <w:rsid w:val="00C34697"/>
    <w:rPr>
      <w:rFonts w:ascii="Arial" w:hAnsi="Arial" w:cs="Times New Roman"/>
      <w:b/>
      <w:bCs/>
      <w:sz w:val="28"/>
      <w:szCs w:val="28"/>
    </w:rPr>
  </w:style>
  <w:style w:type="table" w:styleId="TableGrid">
    <w:name w:val="Table Grid"/>
    <w:basedOn w:val="TableNormal"/>
    <w:uiPriority w:val="39"/>
    <w:rsid w:val="00FD0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15251">
      <w:bodyDiv w:val="1"/>
      <w:marLeft w:val="0"/>
      <w:marRight w:val="0"/>
      <w:marTop w:val="0"/>
      <w:marBottom w:val="0"/>
      <w:divBdr>
        <w:top w:val="none" w:sz="0" w:space="0" w:color="auto"/>
        <w:left w:val="none" w:sz="0" w:space="0" w:color="auto"/>
        <w:bottom w:val="none" w:sz="0" w:space="0" w:color="auto"/>
        <w:right w:val="none" w:sz="0" w:space="0" w:color="auto"/>
      </w:divBdr>
    </w:div>
    <w:div w:id="9314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for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A2452-6E79-4282-81F4-6F894A405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2022-10-28T22:23:00Z</dcterms:created>
  <dcterms:modified xsi:type="dcterms:W3CDTF">2023-01-13T17:35:00Z</dcterms:modified>
</cp:coreProperties>
</file>