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83" w:rsidRDefault="00D80F4A">
      <w:r>
        <w:rPr>
          <w:noProof/>
        </w:rPr>
        <w:drawing>
          <wp:anchor distT="0" distB="0" distL="114300" distR="114300" simplePos="0" relativeHeight="251654656" behindDoc="0" locked="0" layoutInCell="1" allowOverlap="1">
            <wp:simplePos x="0" y="0"/>
            <wp:positionH relativeFrom="column">
              <wp:posOffset>-571500</wp:posOffset>
            </wp:positionH>
            <wp:positionV relativeFrom="paragraph">
              <wp:posOffset>-457200</wp:posOffset>
            </wp:positionV>
            <wp:extent cx="914400" cy="904875"/>
            <wp:effectExtent l="19050" t="0" r="0" b="0"/>
            <wp:wrapNone/>
            <wp:docPr id="13" name="Picture 2"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_logo_pc"/>
                    <pic:cNvPicPr>
                      <a:picLocks noChangeAspect="1" noChangeArrowheads="1"/>
                    </pic:cNvPicPr>
                  </pic:nvPicPr>
                  <pic:blipFill>
                    <a:blip r:embed="rId7" cstate="print">
                      <a:lum bright="16000" contrast="28000"/>
                    </a:blip>
                    <a:srcRect/>
                    <a:stretch>
                      <a:fillRect/>
                    </a:stretch>
                  </pic:blipFill>
                  <pic:spPr bwMode="auto">
                    <a:xfrm>
                      <a:off x="0" y="0"/>
                      <a:ext cx="914400" cy="904875"/>
                    </a:xfrm>
                    <a:prstGeom prst="rect">
                      <a:avLst/>
                    </a:prstGeom>
                    <a:noFill/>
                  </pic:spPr>
                </pic:pic>
              </a:graphicData>
            </a:graphic>
          </wp:anchor>
        </w:drawing>
      </w:r>
    </w:p>
    <w:p w:rsidR="006C4383" w:rsidRDefault="006C4383"/>
    <w:p w:rsidR="006C4383" w:rsidRDefault="006C4383"/>
    <w:p w:rsidR="004E5DE4" w:rsidRDefault="004E5DE4"/>
    <w:p w:rsidR="004E5DE4" w:rsidRDefault="004E5DE4"/>
    <w:p w:rsidR="006C4383" w:rsidRDefault="006C4383"/>
    <w:p w:rsidR="006C4383" w:rsidRDefault="006C4383"/>
    <w:p w:rsidR="006C4383" w:rsidRDefault="006C4383"/>
    <w:p w:rsidR="006C4383" w:rsidRDefault="006C4383"/>
    <w:p w:rsidR="006B6C0D" w:rsidRDefault="006C4383" w:rsidP="006C4383">
      <w:pPr>
        <w:jc w:val="center"/>
        <w:rPr>
          <w:rFonts w:ascii="Arial" w:hAnsi="Arial" w:cs="Arial"/>
          <w:b/>
          <w:sz w:val="72"/>
          <w:szCs w:val="72"/>
        </w:rPr>
      </w:pPr>
      <w:r w:rsidRPr="006C4383">
        <w:rPr>
          <w:rFonts w:ascii="Arial" w:hAnsi="Arial" w:cs="Arial"/>
          <w:b/>
          <w:sz w:val="72"/>
          <w:szCs w:val="72"/>
        </w:rPr>
        <w:t>SIGHT TRANSLATION</w:t>
      </w:r>
    </w:p>
    <w:p w:rsidR="006C4383" w:rsidRDefault="006C4383" w:rsidP="006C4383">
      <w:pPr>
        <w:jc w:val="center"/>
        <w:rPr>
          <w:rFonts w:ascii="Arial" w:hAnsi="Arial" w:cs="Arial"/>
          <w:b/>
          <w:sz w:val="72"/>
          <w:szCs w:val="72"/>
        </w:rPr>
      </w:pPr>
    </w:p>
    <w:p w:rsidR="006C4383" w:rsidRDefault="006C4383" w:rsidP="006C4383">
      <w:pPr>
        <w:numPr>
          <w:ilvl w:val="0"/>
          <w:numId w:val="1"/>
        </w:numPr>
        <w:rPr>
          <w:rFonts w:ascii="Arial" w:hAnsi="Arial" w:cs="Arial"/>
          <w:sz w:val="32"/>
          <w:szCs w:val="32"/>
        </w:rPr>
      </w:pPr>
      <w:r>
        <w:rPr>
          <w:rFonts w:ascii="Arial" w:hAnsi="Arial" w:cs="Arial"/>
          <w:sz w:val="32"/>
          <w:szCs w:val="32"/>
        </w:rPr>
        <w:t>Introduction to Sight Translation</w:t>
      </w:r>
    </w:p>
    <w:p w:rsidR="006C4383" w:rsidRDefault="006C4383" w:rsidP="006C4383">
      <w:pPr>
        <w:numPr>
          <w:ilvl w:val="0"/>
          <w:numId w:val="1"/>
        </w:numPr>
        <w:rPr>
          <w:rFonts w:ascii="Arial" w:hAnsi="Arial" w:cs="Arial"/>
          <w:sz w:val="32"/>
          <w:szCs w:val="32"/>
        </w:rPr>
      </w:pPr>
      <w:r>
        <w:rPr>
          <w:rFonts w:ascii="Arial" w:hAnsi="Arial" w:cs="Arial"/>
          <w:sz w:val="32"/>
          <w:szCs w:val="32"/>
        </w:rPr>
        <w:t>Paraphrasing</w:t>
      </w:r>
    </w:p>
    <w:p w:rsidR="006C4383" w:rsidRDefault="006C4383" w:rsidP="006C4383">
      <w:pPr>
        <w:numPr>
          <w:ilvl w:val="0"/>
          <w:numId w:val="1"/>
        </w:numPr>
        <w:rPr>
          <w:rFonts w:ascii="Arial" w:hAnsi="Arial" w:cs="Arial"/>
          <w:sz w:val="32"/>
          <w:szCs w:val="32"/>
        </w:rPr>
      </w:pPr>
      <w:r>
        <w:rPr>
          <w:rFonts w:ascii="Arial" w:hAnsi="Arial" w:cs="Arial"/>
          <w:sz w:val="32"/>
          <w:szCs w:val="32"/>
        </w:rPr>
        <w:t>Changing Register</w:t>
      </w:r>
    </w:p>
    <w:p w:rsidR="006C4383" w:rsidRDefault="006C4383" w:rsidP="006C4383">
      <w:pPr>
        <w:numPr>
          <w:ilvl w:val="0"/>
          <w:numId w:val="1"/>
        </w:numPr>
        <w:rPr>
          <w:rFonts w:ascii="Arial" w:hAnsi="Arial" w:cs="Arial"/>
          <w:sz w:val="32"/>
          <w:szCs w:val="32"/>
        </w:rPr>
      </w:pPr>
      <w:r>
        <w:rPr>
          <w:rFonts w:ascii="Arial" w:hAnsi="Arial" w:cs="Arial"/>
          <w:sz w:val="32"/>
          <w:szCs w:val="32"/>
        </w:rPr>
        <w:t>Intonation</w:t>
      </w:r>
    </w:p>
    <w:p w:rsidR="006C4383" w:rsidRDefault="002B359B" w:rsidP="006C4383">
      <w:pPr>
        <w:numPr>
          <w:ilvl w:val="0"/>
          <w:numId w:val="1"/>
        </w:numPr>
        <w:rPr>
          <w:rFonts w:ascii="Arial" w:hAnsi="Arial" w:cs="Arial"/>
          <w:sz w:val="32"/>
          <w:szCs w:val="32"/>
        </w:rPr>
      </w:pPr>
      <w:r>
        <w:rPr>
          <w:rFonts w:ascii="Arial" w:hAnsi="Arial" w:cs="Arial"/>
          <w:sz w:val="32"/>
          <w:szCs w:val="32"/>
        </w:rPr>
        <w:t>Expansion</w:t>
      </w:r>
    </w:p>
    <w:p w:rsidR="006C4383" w:rsidRDefault="006C4383" w:rsidP="006C4383">
      <w:pPr>
        <w:numPr>
          <w:ilvl w:val="0"/>
          <w:numId w:val="1"/>
        </w:numPr>
        <w:rPr>
          <w:rFonts w:ascii="Arial" w:hAnsi="Arial" w:cs="Arial"/>
          <w:sz w:val="32"/>
          <w:szCs w:val="32"/>
        </w:rPr>
      </w:pPr>
      <w:r>
        <w:rPr>
          <w:rFonts w:ascii="Arial" w:hAnsi="Arial" w:cs="Arial"/>
          <w:sz w:val="32"/>
          <w:szCs w:val="32"/>
        </w:rPr>
        <w:t>Suggested Skill-Enhancing Exercises</w:t>
      </w:r>
    </w:p>
    <w:p w:rsidR="00712038" w:rsidRDefault="00712038" w:rsidP="006C4383">
      <w:pPr>
        <w:numPr>
          <w:ilvl w:val="0"/>
          <w:numId w:val="1"/>
        </w:numPr>
        <w:rPr>
          <w:rFonts w:ascii="Arial" w:hAnsi="Arial" w:cs="Arial"/>
          <w:sz w:val="32"/>
          <w:szCs w:val="32"/>
        </w:rPr>
      </w:pPr>
      <w:r>
        <w:rPr>
          <w:rFonts w:ascii="Arial" w:hAnsi="Arial" w:cs="Arial"/>
          <w:sz w:val="32"/>
          <w:szCs w:val="32"/>
        </w:rPr>
        <w:t>Documents</w:t>
      </w:r>
    </w:p>
    <w:p w:rsidR="00874DE1" w:rsidRDefault="00874DE1" w:rsidP="00874DE1">
      <w:pPr>
        <w:rPr>
          <w:rFonts w:ascii="Arial" w:hAnsi="Arial" w:cs="Arial"/>
          <w:sz w:val="32"/>
          <w:szCs w:val="32"/>
        </w:rPr>
      </w:pPr>
    </w:p>
    <w:p w:rsidR="00874DE1" w:rsidRPr="002B359B" w:rsidRDefault="00874DE1" w:rsidP="00874DE1">
      <w:pPr>
        <w:jc w:val="center"/>
        <w:rPr>
          <w:rFonts w:ascii="Arial" w:hAnsi="Arial" w:cs="Arial"/>
          <w:b/>
          <w:sz w:val="32"/>
          <w:szCs w:val="32"/>
        </w:rPr>
      </w:pPr>
      <w:r>
        <w:rPr>
          <w:rFonts w:ascii="Arial" w:hAnsi="Arial" w:cs="Arial"/>
          <w:sz w:val="32"/>
          <w:szCs w:val="32"/>
        </w:rPr>
        <w:br w:type="page"/>
      </w:r>
      <w:r w:rsidR="00D80F4A">
        <w:rPr>
          <w:b/>
          <w:noProof/>
        </w:rPr>
        <w:lastRenderedPageBreak/>
        <w:drawing>
          <wp:anchor distT="0" distB="0" distL="114300" distR="114300" simplePos="0" relativeHeight="251655680" behindDoc="1" locked="0" layoutInCell="1" allowOverlap="1">
            <wp:simplePos x="0" y="0"/>
            <wp:positionH relativeFrom="margin">
              <wp:posOffset>-685800</wp:posOffset>
            </wp:positionH>
            <wp:positionV relativeFrom="margin">
              <wp:posOffset>-457200</wp:posOffset>
            </wp:positionV>
            <wp:extent cx="877570" cy="914400"/>
            <wp:effectExtent l="19050" t="0" r="0" b="0"/>
            <wp:wrapTight wrapText="bothSides">
              <wp:wrapPolygon edited="0">
                <wp:start x="-469" y="0"/>
                <wp:lineTo x="-469" y="21150"/>
                <wp:lineTo x="21569" y="21150"/>
                <wp:lineTo x="21569" y="0"/>
                <wp:lineTo x="-469" y="0"/>
              </wp:wrapPolygon>
            </wp:wrapTight>
            <wp:docPr id="12" name="Picture 3"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_logo_pc"/>
                    <pic:cNvPicPr>
                      <a:picLocks noChangeAspect="1" noChangeArrowheads="1"/>
                    </pic:cNvPicPr>
                  </pic:nvPicPr>
                  <pic:blipFill>
                    <a:blip r:embed="rId7" cstate="print"/>
                    <a:srcRect/>
                    <a:stretch>
                      <a:fillRect/>
                    </a:stretch>
                  </pic:blipFill>
                  <pic:spPr bwMode="auto">
                    <a:xfrm>
                      <a:off x="0" y="0"/>
                      <a:ext cx="877570" cy="914400"/>
                    </a:xfrm>
                    <a:prstGeom prst="rect">
                      <a:avLst/>
                    </a:prstGeom>
                    <a:noFill/>
                  </pic:spPr>
                </pic:pic>
              </a:graphicData>
            </a:graphic>
          </wp:anchor>
        </w:drawing>
      </w:r>
      <w:r w:rsidRPr="002B359B">
        <w:rPr>
          <w:rFonts w:ascii="Arial" w:hAnsi="Arial" w:cs="Arial"/>
          <w:b/>
          <w:sz w:val="32"/>
          <w:szCs w:val="32"/>
        </w:rPr>
        <w:t>Introduction to Sight Translation</w:t>
      </w:r>
    </w:p>
    <w:p w:rsidR="00874DE1" w:rsidRDefault="00D80F4A" w:rsidP="00874DE1">
      <w:pPr>
        <w:jc w:val="center"/>
        <w:rPr>
          <w:rFonts w:ascii="Arial" w:hAnsi="Arial" w:cs="Arial"/>
        </w:rPr>
      </w:pPr>
      <w:r>
        <w:rPr>
          <w:b/>
          <w:noProof/>
          <w:sz w:val="24"/>
          <w:szCs w:val="24"/>
        </w:rPr>
        <w:drawing>
          <wp:inline distT="0" distB="0" distL="0" distR="0">
            <wp:extent cx="5486400" cy="95250"/>
            <wp:effectExtent l="19050" t="0" r="0" b="0"/>
            <wp:docPr id="1" name="Picture 1"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874DE1" w:rsidRPr="006869A2" w:rsidRDefault="00874DE1" w:rsidP="00874DE1">
      <w:pPr>
        <w:jc w:val="center"/>
        <w:rPr>
          <w:rFonts w:ascii="Arial" w:hAnsi="Arial" w:cs="Arial"/>
        </w:rPr>
      </w:pPr>
    </w:p>
    <w:p w:rsidR="00874DE1" w:rsidRDefault="00874DE1" w:rsidP="00874DE1">
      <w:pPr>
        <w:rPr>
          <w:rFonts w:ascii="Arial" w:hAnsi="Arial" w:cs="Arial"/>
          <w:b/>
          <w:sz w:val="24"/>
          <w:szCs w:val="24"/>
        </w:rPr>
      </w:pPr>
    </w:p>
    <w:p w:rsidR="00874DE1" w:rsidRDefault="00874DE1" w:rsidP="00874DE1">
      <w:pPr>
        <w:rPr>
          <w:rFonts w:ascii="Arial" w:hAnsi="Arial" w:cs="Arial"/>
          <w:sz w:val="24"/>
          <w:szCs w:val="24"/>
        </w:rPr>
      </w:pPr>
      <w:r w:rsidRPr="006869A2">
        <w:rPr>
          <w:rFonts w:ascii="Arial" w:hAnsi="Arial" w:cs="Arial"/>
          <w:b/>
          <w:sz w:val="24"/>
          <w:szCs w:val="24"/>
        </w:rPr>
        <w:t>Sight translation</w:t>
      </w:r>
      <w:r w:rsidRPr="006869A2">
        <w:rPr>
          <w:rFonts w:ascii="Arial" w:hAnsi="Arial" w:cs="Arial"/>
          <w:sz w:val="24"/>
          <w:szCs w:val="24"/>
        </w:rPr>
        <w:t xml:space="preserve"> means reading written materials in one language, and translating them </w:t>
      </w:r>
      <w:r w:rsidRPr="006869A2">
        <w:rPr>
          <w:rFonts w:ascii="Arial" w:hAnsi="Arial" w:cs="Arial"/>
          <w:i/>
          <w:sz w:val="24"/>
          <w:szCs w:val="24"/>
        </w:rPr>
        <w:t>aloud</w:t>
      </w:r>
      <w:r w:rsidRPr="006869A2">
        <w:rPr>
          <w:rFonts w:ascii="Arial" w:hAnsi="Arial" w:cs="Arial"/>
          <w:sz w:val="24"/>
          <w:szCs w:val="24"/>
        </w:rPr>
        <w:t xml:space="preserve"> into another language, without having practiced, prepared or seen the materials before.</w:t>
      </w:r>
    </w:p>
    <w:p w:rsidR="00BE01D1" w:rsidRDefault="00BE01D1" w:rsidP="00874DE1">
      <w:pPr>
        <w:rPr>
          <w:rFonts w:ascii="Arial" w:hAnsi="Arial" w:cs="Arial"/>
          <w:sz w:val="24"/>
          <w:szCs w:val="24"/>
        </w:rPr>
      </w:pPr>
    </w:p>
    <w:p w:rsidR="00874DE1" w:rsidRDefault="00D80F4A" w:rsidP="00874DE1">
      <w:pPr>
        <w:rPr>
          <w:rFonts w:ascii="Arial" w:hAnsi="Arial" w:cs="Arial"/>
          <w:sz w:val="24"/>
          <w:szCs w:val="24"/>
        </w:rPr>
      </w:pPr>
      <w:r>
        <w:rPr>
          <w:rFonts w:ascii="Arial" w:hAnsi="Arial" w:cs="Arial"/>
          <w:sz w:val="24"/>
          <w:szCs w:val="24"/>
        </w:rPr>
        <w:t>M</w:t>
      </w:r>
      <w:r w:rsidR="00BE01D1">
        <w:rPr>
          <w:rFonts w:ascii="Arial" w:hAnsi="Arial" w:cs="Arial"/>
          <w:sz w:val="24"/>
          <w:szCs w:val="24"/>
        </w:rPr>
        <w:t>ental agility is extremely important</w:t>
      </w:r>
      <w:r w:rsidR="0003488D">
        <w:rPr>
          <w:rFonts w:ascii="Arial" w:hAnsi="Arial" w:cs="Arial"/>
          <w:sz w:val="24"/>
          <w:szCs w:val="24"/>
        </w:rPr>
        <w:t xml:space="preserve"> in sight translating</w:t>
      </w:r>
      <w:r w:rsidR="00BE01D1">
        <w:rPr>
          <w:rFonts w:ascii="Arial" w:hAnsi="Arial" w:cs="Arial"/>
          <w:sz w:val="24"/>
          <w:szCs w:val="24"/>
        </w:rPr>
        <w:t xml:space="preserve"> – in your vocabulary</w:t>
      </w:r>
      <w:r w:rsidR="0003488D">
        <w:rPr>
          <w:rFonts w:ascii="Arial" w:hAnsi="Arial" w:cs="Arial"/>
          <w:sz w:val="24"/>
          <w:szCs w:val="24"/>
        </w:rPr>
        <w:t xml:space="preserve"> and</w:t>
      </w:r>
      <w:r w:rsidR="00BE01D1">
        <w:rPr>
          <w:rFonts w:ascii="Arial" w:hAnsi="Arial" w:cs="Arial"/>
          <w:sz w:val="24"/>
          <w:szCs w:val="24"/>
        </w:rPr>
        <w:t xml:space="preserve"> phrasing, and in your flexibility to switch registers, language, and </w:t>
      </w:r>
      <w:r w:rsidR="00B40A8E">
        <w:rPr>
          <w:rFonts w:ascii="Arial" w:hAnsi="Arial" w:cs="Arial"/>
          <w:sz w:val="24"/>
          <w:szCs w:val="24"/>
        </w:rPr>
        <w:t>intonation</w:t>
      </w:r>
      <w:r>
        <w:rPr>
          <w:rFonts w:ascii="Arial" w:hAnsi="Arial" w:cs="Arial"/>
          <w:sz w:val="24"/>
          <w:szCs w:val="24"/>
        </w:rPr>
        <w:t>.</w:t>
      </w:r>
    </w:p>
    <w:p w:rsidR="00D80F4A" w:rsidRPr="006869A2" w:rsidRDefault="00D80F4A" w:rsidP="00874DE1">
      <w:pPr>
        <w:rPr>
          <w:rFonts w:ascii="Arial" w:hAnsi="Arial" w:cs="Arial"/>
          <w:sz w:val="24"/>
          <w:szCs w:val="24"/>
        </w:rPr>
      </w:pPr>
    </w:p>
    <w:p w:rsidR="00874DE1" w:rsidRDefault="00874DE1" w:rsidP="00874DE1">
      <w:pPr>
        <w:rPr>
          <w:rFonts w:ascii="Arial" w:hAnsi="Arial" w:cs="Arial"/>
          <w:sz w:val="24"/>
          <w:szCs w:val="24"/>
        </w:rPr>
      </w:pPr>
      <w:r w:rsidRPr="006869A2">
        <w:rPr>
          <w:rFonts w:ascii="Arial" w:hAnsi="Arial" w:cs="Arial"/>
          <w:sz w:val="24"/>
          <w:szCs w:val="24"/>
        </w:rPr>
        <w:t>This session is designed to give you practice to develop your sight translation skills</w:t>
      </w:r>
      <w:r>
        <w:rPr>
          <w:rFonts w:ascii="Arial" w:hAnsi="Arial" w:cs="Arial"/>
          <w:sz w:val="24"/>
          <w:szCs w:val="24"/>
        </w:rPr>
        <w:t>.  It</w:t>
      </w:r>
      <w:r w:rsidRPr="006869A2">
        <w:rPr>
          <w:rFonts w:ascii="Arial" w:hAnsi="Arial" w:cs="Arial"/>
          <w:sz w:val="24"/>
          <w:szCs w:val="24"/>
        </w:rPr>
        <w:t xml:space="preserve"> will also help you heighten your awareness of language usage by giving you practice in skills like paraphrasing and expanding the content.  In actual sight translation, however, </w:t>
      </w:r>
      <w:r w:rsidRPr="006869A2">
        <w:rPr>
          <w:rFonts w:ascii="Arial" w:hAnsi="Arial" w:cs="Arial"/>
          <w:b/>
          <w:sz w:val="24"/>
          <w:szCs w:val="24"/>
        </w:rPr>
        <w:t>the interpreter does NOT paraphrase, summarize or change the register of the original text</w:t>
      </w:r>
      <w:r w:rsidRPr="006869A2">
        <w:rPr>
          <w:rFonts w:ascii="Arial" w:hAnsi="Arial" w:cs="Arial"/>
          <w:sz w:val="24"/>
          <w:szCs w:val="24"/>
        </w:rPr>
        <w:t xml:space="preserve">.  </w:t>
      </w:r>
    </w:p>
    <w:p w:rsidR="00874DE1" w:rsidRDefault="00874DE1" w:rsidP="00874DE1">
      <w:pPr>
        <w:rPr>
          <w:rFonts w:ascii="Arial" w:hAnsi="Arial" w:cs="Arial"/>
          <w:sz w:val="24"/>
          <w:szCs w:val="24"/>
        </w:rPr>
      </w:pPr>
    </w:p>
    <w:p w:rsidR="00874DE1" w:rsidRPr="006869A2" w:rsidRDefault="00874DE1" w:rsidP="00874DE1">
      <w:pPr>
        <w:rPr>
          <w:rFonts w:ascii="Arial" w:hAnsi="Arial" w:cs="Arial"/>
          <w:sz w:val="24"/>
          <w:szCs w:val="24"/>
        </w:rPr>
      </w:pPr>
    </w:p>
    <w:p w:rsidR="00874DE1" w:rsidRPr="00884883" w:rsidRDefault="00874DE1" w:rsidP="00874DE1">
      <w:pPr>
        <w:rPr>
          <w:sz w:val="24"/>
          <w:szCs w:val="24"/>
        </w:rPr>
      </w:pPr>
      <w:r>
        <w:rPr>
          <w:sz w:val="24"/>
          <w:szCs w:val="24"/>
        </w:rPr>
        <w:tab/>
      </w:r>
    </w:p>
    <w:p w:rsidR="00806276" w:rsidRPr="00806276" w:rsidRDefault="00806276" w:rsidP="0074134E">
      <w:pPr>
        <w:jc w:val="center"/>
        <w:rPr>
          <w:rFonts w:ascii="Arial" w:hAnsi="Arial" w:cs="Arial"/>
          <w:b/>
          <w:sz w:val="32"/>
          <w:szCs w:val="32"/>
        </w:rPr>
      </w:pPr>
      <w:r>
        <w:rPr>
          <w:rFonts w:ascii="Arial" w:hAnsi="Arial" w:cs="Arial"/>
          <w:sz w:val="32"/>
          <w:szCs w:val="32"/>
        </w:rPr>
        <w:br w:type="page"/>
      </w:r>
      <w:r w:rsidRPr="00806276">
        <w:rPr>
          <w:rFonts w:ascii="Arial" w:hAnsi="Arial" w:cs="Arial"/>
          <w:b/>
          <w:sz w:val="32"/>
          <w:szCs w:val="32"/>
        </w:rPr>
        <w:lastRenderedPageBreak/>
        <w:t>Paraphrasing</w:t>
      </w:r>
    </w:p>
    <w:p w:rsidR="00806276" w:rsidRDefault="00D80F4A" w:rsidP="00874DE1">
      <w:pPr>
        <w:rPr>
          <w:b/>
          <w:sz w:val="24"/>
          <w:szCs w:val="24"/>
        </w:rPr>
      </w:pPr>
      <w:r>
        <w:rPr>
          <w:b/>
          <w:noProof/>
          <w:sz w:val="24"/>
          <w:szCs w:val="24"/>
        </w:rPr>
        <w:drawing>
          <wp:inline distT="0" distB="0" distL="0" distR="0">
            <wp:extent cx="5486400" cy="95250"/>
            <wp:effectExtent l="19050" t="0" r="0" b="0"/>
            <wp:docPr id="2" name="Picture 2"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806276" w:rsidRPr="00806276" w:rsidRDefault="00806276" w:rsidP="00874DE1">
      <w:pPr>
        <w:rPr>
          <w:rFonts w:ascii="Arial" w:hAnsi="Arial" w:cs="Arial"/>
          <w:sz w:val="16"/>
          <w:szCs w:val="16"/>
        </w:rPr>
      </w:pPr>
    </w:p>
    <w:p w:rsidR="00806276" w:rsidRDefault="00D80F4A" w:rsidP="00874DE1">
      <w:pPr>
        <w:rPr>
          <w:rFonts w:ascii="Arial" w:hAnsi="Arial" w:cs="Arial"/>
          <w:sz w:val="24"/>
          <w:szCs w:val="24"/>
        </w:rPr>
      </w:pPr>
      <w:r>
        <w:rPr>
          <w:rFonts w:ascii="Arial" w:hAnsi="Arial" w:cs="Arial"/>
          <w:b/>
          <w:noProof/>
          <w:sz w:val="24"/>
          <w:szCs w:val="24"/>
        </w:rPr>
        <w:drawing>
          <wp:anchor distT="0" distB="0" distL="114300" distR="114300" simplePos="0" relativeHeight="251656704" behindDoc="1" locked="0" layoutInCell="1" allowOverlap="1">
            <wp:simplePos x="0" y="0"/>
            <wp:positionH relativeFrom="margin">
              <wp:posOffset>-685800</wp:posOffset>
            </wp:positionH>
            <wp:positionV relativeFrom="margin">
              <wp:posOffset>-457200</wp:posOffset>
            </wp:positionV>
            <wp:extent cx="920115" cy="952500"/>
            <wp:effectExtent l="19050" t="0" r="0" b="0"/>
            <wp:wrapTight wrapText="bothSides">
              <wp:wrapPolygon edited="0">
                <wp:start x="-447" y="0"/>
                <wp:lineTo x="-447" y="21168"/>
                <wp:lineTo x="21466" y="21168"/>
                <wp:lineTo x="21466" y="0"/>
                <wp:lineTo x="-447" y="0"/>
              </wp:wrapPolygon>
            </wp:wrapTight>
            <wp:docPr id="11" name="Picture 4"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min_logo_pc"/>
                    <pic:cNvPicPr>
                      <a:picLocks noChangeAspect="1" noChangeArrowheads="1"/>
                    </pic:cNvPicPr>
                  </pic:nvPicPr>
                  <pic:blipFill>
                    <a:blip r:embed="rId7" cstate="print"/>
                    <a:srcRect/>
                    <a:stretch>
                      <a:fillRect/>
                    </a:stretch>
                  </pic:blipFill>
                  <pic:spPr bwMode="auto">
                    <a:xfrm>
                      <a:off x="0" y="0"/>
                      <a:ext cx="920115" cy="952500"/>
                    </a:xfrm>
                    <a:prstGeom prst="rect">
                      <a:avLst/>
                    </a:prstGeom>
                    <a:noFill/>
                  </pic:spPr>
                </pic:pic>
              </a:graphicData>
            </a:graphic>
          </wp:anchor>
        </w:drawing>
      </w:r>
      <w:proofErr w:type="gramStart"/>
      <w:r w:rsidR="00806276" w:rsidRPr="002B359B">
        <w:rPr>
          <w:rFonts w:ascii="Arial" w:hAnsi="Arial" w:cs="Arial"/>
          <w:b/>
          <w:sz w:val="24"/>
          <w:szCs w:val="24"/>
        </w:rPr>
        <w:t>Paraphrasing</w:t>
      </w:r>
      <w:r w:rsidRPr="00D80F4A">
        <w:rPr>
          <w:rFonts w:ascii="Arial" w:hAnsi="Arial" w:cs="Arial"/>
          <w:sz w:val="24"/>
          <w:szCs w:val="24"/>
        </w:rPr>
        <w:t>, as a preparatory exercise, means to replace as many words as possible with other words or phrases, while conserving the same meaning.</w:t>
      </w:r>
      <w:proofErr w:type="gramEnd"/>
      <w:r w:rsidRPr="00D80F4A">
        <w:rPr>
          <w:rFonts w:ascii="Arial" w:hAnsi="Arial" w:cs="Arial"/>
          <w:sz w:val="24"/>
          <w:szCs w:val="24"/>
        </w:rPr>
        <w:t xml:space="preserve">  </w:t>
      </w:r>
      <w:r w:rsidR="00806276">
        <w:rPr>
          <w:rFonts w:ascii="Arial" w:hAnsi="Arial" w:cs="Arial"/>
          <w:sz w:val="24"/>
          <w:szCs w:val="24"/>
        </w:rPr>
        <w:t xml:space="preserve"> Thus, “He ambled leisurely, and halted to inhale the perfume of the roses” can become “He strolled, and stopped to smell the roses.”  To paraphrase well requires a large vocabulary in your languages and knowledge of idioms.  </w:t>
      </w:r>
    </w:p>
    <w:p w:rsidR="00806276" w:rsidRDefault="00806276" w:rsidP="00874DE1">
      <w:pPr>
        <w:rPr>
          <w:rFonts w:ascii="Arial" w:hAnsi="Arial" w:cs="Arial"/>
          <w:sz w:val="24"/>
          <w:szCs w:val="24"/>
        </w:rPr>
      </w:pPr>
    </w:p>
    <w:p w:rsidR="00806276" w:rsidRDefault="00DC51DF" w:rsidP="00874DE1">
      <w:pPr>
        <w:rPr>
          <w:rFonts w:ascii="Arial" w:hAnsi="Arial" w:cs="Arial"/>
          <w:sz w:val="24"/>
          <w:szCs w:val="24"/>
        </w:rPr>
      </w:pPr>
      <w:r>
        <w:rPr>
          <w:rFonts w:ascii="Arial" w:hAnsi="Arial" w:cs="Arial"/>
          <w:sz w:val="24"/>
          <w:szCs w:val="24"/>
        </w:rPr>
        <w:t>Paraphrasing</w:t>
      </w:r>
      <w:r w:rsidR="00806276">
        <w:rPr>
          <w:rFonts w:ascii="Arial" w:hAnsi="Arial" w:cs="Arial"/>
          <w:sz w:val="24"/>
          <w:szCs w:val="24"/>
        </w:rPr>
        <w:t xml:space="preserve"> exercise</w:t>
      </w:r>
      <w:r>
        <w:rPr>
          <w:rFonts w:ascii="Arial" w:hAnsi="Arial" w:cs="Arial"/>
          <w:sz w:val="24"/>
          <w:szCs w:val="24"/>
        </w:rPr>
        <w:t>s</w:t>
      </w:r>
      <w:r w:rsidR="00806276">
        <w:rPr>
          <w:rFonts w:ascii="Arial" w:hAnsi="Arial" w:cs="Arial"/>
          <w:sz w:val="24"/>
          <w:szCs w:val="24"/>
        </w:rPr>
        <w:t xml:space="preserve"> help you </w:t>
      </w:r>
      <w:r w:rsidR="00D80F4A">
        <w:rPr>
          <w:rFonts w:ascii="Arial" w:hAnsi="Arial" w:cs="Arial"/>
          <w:sz w:val="24"/>
          <w:szCs w:val="24"/>
        </w:rPr>
        <w:t xml:space="preserve">comprehend the source and </w:t>
      </w:r>
      <w:r w:rsidR="00806276">
        <w:rPr>
          <w:rFonts w:ascii="Arial" w:hAnsi="Arial" w:cs="Arial"/>
          <w:sz w:val="24"/>
          <w:szCs w:val="24"/>
        </w:rPr>
        <w:t>stretch your vocabulary.</w:t>
      </w:r>
      <w:r>
        <w:rPr>
          <w:rFonts w:ascii="Arial" w:hAnsi="Arial" w:cs="Arial"/>
          <w:sz w:val="24"/>
          <w:szCs w:val="24"/>
        </w:rPr>
        <w:t xml:space="preserve">  Remember, </w:t>
      </w:r>
      <w:r w:rsidRPr="00DC51DF">
        <w:rPr>
          <w:rFonts w:ascii="Arial" w:hAnsi="Arial" w:cs="Arial"/>
          <w:b/>
          <w:sz w:val="24"/>
          <w:szCs w:val="24"/>
        </w:rPr>
        <w:t>do NOT paraphrase</w:t>
      </w:r>
      <w:r>
        <w:rPr>
          <w:rFonts w:ascii="Arial" w:hAnsi="Arial" w:cs="Arial"/>
          <w:sz w:val="24"/>
          <w:szCs w:val="24"/>
        </w:rPr>
        <w:t xml:space="preserve"> text you are sight translating for actual legal purposes.</w:t>
      </w:r>
    </w:p>
    <w:p w:rsidR="00806276" w:rsidRDefault="00806276" w:rsidP="00874DE1">
      <w:pPr>
        <w:rPr>
          <w:rFonts w:ascii="Arial" w:hAnsi="Arial" w:cs="Arial"/>
          <w:sz w:val="24"/>
          <w:szCs w:val="24"/>
        </w:rPr>
      </w:pPr>
    </w:p>
    <w:p w:rsidR="00806276" w:rsidRDefault="00806276" w:rsidP="00874DE1">
      <w:pPr>
        <w:rPr>
          <w:rFonts w:ascii="Arial" w:hAnsi="Arial" w:cs="Arial"/>
          <w:sz w:val="24"/>
          <w:szCs w:val="24"/>
        </w:rPr>
      </w:pPr>
      <w:r>
        <w:rPr>
          <w:rFonts w:ascii="Arial" w:hAnsi="Arial" w:cs="Arial"/>
          <w:b/>
          <w:sz w:val="24"/>
          <w:szCs w:val="24"/>
        </w:rPr>
        <w:t xml:space="preserve">Directions: </w:t>
      </w:r>
      <w:r>
        <w:rPr>
          <w:rFonts w:ascii="Arial" w:hAnsi="Arial" w:cs="Arial"/>
          <w:sz w:val="24"/>
          <w:szCs w:val="24"/>
        </w:rPr>
        <w:t xml:space="preserve"> As you read the following passages out loud, replace each word (except for numbers and proper names) with others – synonyms, antonyms, or phrases – keeping the meaning intact.</w:t>
      </w:r>
    </w:p>
    <w:p w:rsidR="00806276" w:rsidRDefault="00806276" w:rsidP="00874DE1">
      <w:pPr>
        <w:rPr>
          <w:rFonts w:ascii="Arial" w:hAnsi="Arial" w:cs="Arial"/>
          <w:sz w:val="24"/>
          <w:szCs w:val="24"/>
        </w:rPr>
      </w:pPr>
    </w:p>
    <w:p w:rsidR="00806276" w:rsidRDefault="00806276" w:rsidP="00806276">
      <w:pPr>
        <w:numPr>
          <w:ilvl w:val="0"/>
          <w:numId w:val="2"/>
        </w:numPr>
        <w:rPr>
          <w:rFonts w:ascii="Arial" w:hAnsi="Arial" w:cs="Arial"/>
          <w:sz w:val="24"/>
          <w:szCs w:val="24"/>
        </w:rPr>
      </w:pPr>
      <w:r>
        <w:rPr>
          <w:rFonts w:ascii="Arial" w:hAnsi="Arial" w:cs="Arial"/>
          <w:sz w:val="24"/>
          <w:szCs w:val="24"/>
        </w:rPr>
        <w:t>A federal mediator ordered US West and its employees’ union, the Communications Workers of America, to return to the bargaining table today as the strike affecting the phone company’s service in 14 states enters a second week.</w:t>
      </w:r>
    </w:p>
    <w:p w:rsidR="00806276" w:rsidRDefault="00806276" w:rsidP="00806276">
      <w:pPr>
        <w:rPr>
          <w:rFonts w:ascii="Arial" w:hAnsi="Arial" w:cs="Arial"/>
          <w:sz w:val="24"/>
          <w:szCs w:val="24"/>
        </w:rPr>
      </w:pPr>
    </w:p>
    <w:p w:rsidR="00806276" w:rsidRDefault="00806276" w:rsidP="00806276">
      <w:pPr>
        <w:numPr>
          <w:ilvl w:val="0"/>
          <w:numId w:val="2"/>
        </w:numPr>
        <w:rPr>
          <w:rFonts w:ascii="Arial" w:hAnsi="Arial" w:cs="Arial"/>
          <w:sz w:val="24"/>
          <w:szCs w:val="24"/>
        </w:rPr>
      </w:pPr>
      <w:r>
        <w:rPr>
          <w:rFonts w:ascii="Arial" w:hAnsi="Arial" w:cs="Arial"/>
          <w:sz w:val="24"/>
          <w:szCs w:val="24"/>
        </w:rPr>
        <w:t xml:space="preserve">Talks broke up before </w:t>
      </w:r>
      <w:smartTag w:uri="urn:schemas-microsoft-com:office:smarttags" w:element="time">
        <w:smartTagPr>
          <w:attr w:name="Minute" w:val="0"/>
          <w:attr w:name="Hour" w:val="12"/>
        </w:smartTagPr>
        <w:r>
          <w:rPr>
            <w:rFonts w:ascii="Arial" w:hAnsi="Arial" w:cs="Arial"/>
            <w:sz w:val="24"/>
            <w:szCs w:val="24"/>
          </w:rPr>
          <w:t>noon</w:t>
        </w:r>
      </w:smartTag>
      <w:r>
        <w:rPr>
          <w:rFonts w:ascii="Arial" w:hAnsi="Arial" w:cs="Arial"/>
          <w:sz w:val="24"/>
          <w:szCs w:val="24"/>
        </w:rPr>
        <w:t xml:space="preserve"> yesterday.</w:t>
      </w:r>
    </w:p>
    <w:p w:rsidR="00806276" w:rsidRDefault="00806276" w:rsidP="00806276">
      <w:pPr>
        <w:rPr>
          <w:rFonts w:ascii="Arial" w:hAnsi="Arial" w:cs="Arial"/>
          <w:sz w:val="24"/>
          <w:szCs w:val="24"/>
        </w:rPr>
      </w:pPr>
    </w:p>
    <w:p w:rsidR="00806276" w:rsidRDefault="00806276" w:rsidP="00806276">
      <w:pPr>
        <w:numPr>
          <w:ilvl w:val="0"/>
          <w:numId w:val="2"/>
        </w:numPr>
        <w:rPr>
          <w:rFonts w:ascii="Arial" w:hAnsi="Arial" w:cs="Arial"/>
          <w:sz w:val="24"/>
          <w:szCs w:val="24"/>
        </w:rPr>
      </w:pPr>
      <w:r>
        <w:rPr>
          <w:rFonts w:ascii="Arial" w:hAnsi="Arial" w:cs="Arial"/>
          <w:sz w:val="24"/>
          <w:szCs w:val="24"/>
        </w:rPr>
        <w:t xml:space="preserve">The strike began last Sunday morning, affecting more than 34,000 workers in </w:t>
      </w:r>
      <w:smartTag w:uri="urn:schemas-microsoft-com:office:smarttags" w:element="place">
        <w:smartTag w:uri="urn:schemas-microsoft-com:office:smarttags" w:element="City">
          <w:r>
            <w:rPr>
              <w:rFonts w:ascii="Arial" w:hAnsi="Arial" w:cs="Arial"/>
              <w:sz w:val="24"/>
              <w:szCs w:val="24"/>
            </w:rPr>
            <w:t>Washington</w:t>
          </w:r>
        </w:smartTag>
        <w:r>
          <w:rPr>
            <w:rFonts w:ascii="Arial" w:hAnsi="Arial" w:cs="Arial"/>
            <w:sz w:val="24"/>
            <w:szCs w:val="24"/>
          </w:rPr>
          <w:t xml:space="preserve">, </w:t>
        </w:r>
        <w:smartTag w:uri="urn:schemas-microsoft-com:office:smarttags" w:element="State">
          <w:r>
            <w:rPr>
              <w:rFonts w:ascii="Arial" w:hAnsi="Arial" w:cs="Arial"/>
              <w:sz w:val="24"/>
              <w:szCs w:val="24"/>
            </w:rPr>
            <w:t>Oregon</w:t>
          </w:r>
        </w:smartTag>
      </w:smartTag>
      <w:r>
        <w:rPr>
          <w:rFonts w:ascii="Arial" w:hAnsi="Arial" w:cs="Arial"/>
          <w:sz w:val="24"/>
          <w:szCs w:val="24"/>
        </w:rPr>
        <w:t xml:space="preserve"> and 12 other states.  Major sticking points are forced overtime, health benefits, and a plan to tie pay to job performance.</w:t>
      </w:r>
    </w:p>
    <w:p w:rsidR="00806276" w:rsidRDefault="00806276" w:rsidP="00806276">
      <w:pPr>
        <w:rPr>
          <w:rFonts w:ascii="Arial" w:hAnsi="Arial" w:cs="Arial"/>
          <w:sz w:val="24"/>
          <w:szCs w:val="24"/>
        </w:rPr>
      </w:pPr>
    </w:p>
    <w:p w:rsidR="00806276" w:rsidRDefault="00806276" w:rsidP="00806276">
      <w:pPr>
        <w:numPr>
          <w:ilvl w:val="0"/>
          <w:numId w:val="2"/>
        </w:numPr>
        <w:rPr>
          <w:rFonts w:ascii="Arial" w:hAnsi="Arial" w:cs="Arial"/>
          <w:sz w:val="24"/>
          <w:szCs w:val="24"/>
        </w:rPr>
      </w:pPr>
      <w:r>
        <w:rPr>
          <w:rFonts w:ascii="Arial" w:hAnsi="Arial" w:cs="Arial"/>
          <w:sz w:val="24"/>
          <w:szCs w:val="24"/>
        </w:rPr>
        <w:t>Early today, workers at Southern New England Telecommunications went on strike, after hours of negotiations failed to bring a deal on higher wages for 6,300 workers.</w:t>
      </w:r>
    </w:p>
    <w:p w:rsidR="00806276" w:rsidRDefault="00806276" w:rsidP="00806276">
      <w:pPr>
        <w:rPr>
          <w:rFonts w:ascii="Arial" w:hAnsi="Arial" w:cs="Arial"/>
          <w:sz w:val="24"/>
          <w:szCs w:val="24"/>
        </w:rPr>
      </w:pPr>
    </w:p>
    <w:p w:rsidR="00806276" w:rsidRDefault="00806276" w:rsidP="00806276">
      <w:pPr>
        <w:numPr>
          <w:ilvl w:val="0"/>
          <w:numId w:val="2"/>
        </w:numPr>
        <w:rPr>
          <w:rFonts w:ascii="Arial" w:hAnsi="Arial" w:cs="Arial"/>
          <w:sz w:val="24"/>
          <w:szCs w:val="24"/>
        </w:rPr>
      </w:pPr>
      <w:r>
        <w:rPr>
          <w:rFonts w:ascii="Arial" w:hAnsi="Arial" w:cs="Arial"/>
          <w:sz w:val="24"/>
          <w:szCs w:val="24"/>
        </w:rPr>
        <w:t xml:space="preserve">SNET is the nation’s oldest independent telephone company, serving nearly all of </w:t>
      </w:r>
      <w:smartTag w:uri="urn:schemas-microsoft-com:office:smarttags" w:element="place">
        <w:smartTag w:uri="urn:schemas-microsoft-com:office:smarttags" w:element="State">
          <w:r>
            <w:rPr>
              <w:rFonts w:ascii="Arial" w:hAnsi="Arial" w:cs="Arial"/>
              <w:sz w:val="24"/>
              <w:szCs w:val="24"/>
            </w:rPr>
            <w:t>Connecticut</w:t>
          </w:r>
        </w:smartTag>
      </w:smartTag>
      <w:r>
        <w:rPr>
          <w:rFonts w:ascii="Arial" w:hAnsi="Arial" w:cs="Arial"/>
          <w:sz w:val="24"/>
          <w:szCs w:val="24"/>
        </w:rPr>
        <w:t>’s 3 million residents.</w:t>
      </w:r>
    </w:p>
    <w:p w:rsidR="00530566" w:rsidRDefault="00530566" w:rsidP="00530566">
      <w:pPr>
        <w:rPr>
          <w:rFonts w:ascii="Arial" w:hAnsi="Arial" w:cs="Arial"/>
          <w:sz w:val="24"/>
          <w:szCs w:val="24"/>
        </w:rPr>
      </w:pPr>
    </w:p>
    <w:p w:rsidR="00530566" w:rsidRDefault="00530566" w:rsidP="00530566">
      <w:pPr>
        <w:rPr>
          <w:rFonts w:ascii="Arial" w:hAnsi="Arial" w:cs="Arial"/>
          <w:sz w:val="24"/>
          <w:szCs w:val="24"/>
        </w:rPr>
      </w:pPr>
    </w:p>
    <w:p w:rsidR="00530566" w:rsidRPr="00530566" w:rsidRDefault="00530566" w:rsidP="00530566">
      <w:pPr>
        <w:rPr>
          <w:rFonts w:ascii="Arial" w:hAnsi="Arial" w:cs="Arial"/>
          <w:i/>
          <w:sz w:val="24"/>
          <w:szCs w:val="24"/>
        </w:rPr>
      </w:pPr>
      <w:r w:rsidRPr="00530566">
        <w:rPr>
          <w:rFonts w:ascii="Arial" w:hAnsi="Arial" w:cs="Arial"/>
          <w:i/>
          <w:sz w:val="24"/>
          <w:szCs w:val="24"/>
        </w:rPr>
        <w:t>Now try it with this passage:</w:t>
      </w:r>
    </w:p>
    <w:p w:rsidR="00530566" w:rsidRDefault="00530566" w:rsidP="00530566">
      <w:pPr>
        <w:rPr>
          <w:rFonts w:ascii="Arial" w:hAnsi="Arial" w:cs="Arial"/>
          <w:sz w:val="24"/>
          <w:szCs w:val="24"/>
        </w:rPr>
      </w:pPr>
    </w:p>
    <w:p w:rsidR="00530566" w:rsidRDefault="00530566" w:rsidP="00530566">
      <w:pPr>
        <w:rPr>
          <w:rFonts w:ascii="Arial" w:hAnsi="Arial" w:cs="Arial"/>
          <w:sz w:val="24"/>
          <w:szCs w:val="24"/>
        </w:rPr>
      </w:pPr>
      <w:r>
        <w:rPr>
          <w:rFonts w:ascii="Arial" w:hAnsi="Arial" w:cs="Arial"/>
          <w:sz w:val="24"/>
          <w:szCs w:val="24"/>
        </w:rPr>
        <w:t xml:space="preserve">A hideous scourge is reappearing all across </w:t>
      </w:r>
      <w:smartTag w:uri="urn:schemas-microsoft-com:office:smarttags" w:element="place">
        <w:smartTag w:uri="urn:schemas-microsoft-com:office:smarttags" w:element="country-region">
          <w:r>
            <w:rPr>
              <w:rFonts w:ascii="Arial" w:hAnsi="Arial" w:cs="Arial"/>
              <w:sz w:val="24"/>
              <w:szCs w:val="24"/>
            </w:rPr>
            <w:t>America</w:t>
          </w:r>
        </w:smartTag>
      </w:smartTag>
      <w:r>
        <w:rPr>
          <w:rFonts w:ascii="Arial" w:hAnsi="Arial" w:cs="Arial"/>
          <w:sz w:val="24"/>
          <w:szCs w:val="24"/>
        </w:rPr>
        <w:t xml:space="preserve">.  It is heroin – but a sinister new kind, known throughout the drug culture as “China White.”  It comes from the opium poppy-fields of the so-called Golden Triangle in Southeast Asia, where </w:t>
      </w:r>
      <w:smartTag w:uri="urn:schemas-microsoft-com:office:smarttags" w:element="country-region">
        <w:r>
          <w:rPr>
            <w:rFonts w:ascii="Arial" w:hAnsi="Arial" w:cs="Arial"/>
            <w:sz w:val="24"/>
            <w:szCs w:val="24"/>
          </w:rPr>
          <w:t>Burma</w:t>
        </w:r>
      </w:smartTag>
      <w:r>
        <w:rPr>
          <w:rFonts w:ascii="Arial" w:hAnsi="Arial" w:cs="Arial"/>
          <w:sz w:val="24"/>
          <w:szCs w:val="24"/>
        </w:rPr>
        <w:t xml:space="preserve"> (</w:t>
      </w:r>
      <w:smartTag w:uri="urn:schemas-microsoft-com:office:smarttags" w:element="country-region">
        <w:r>
          <w:rPr>
            <w:rFonts w:ascii="Arial" w:hAnsi="Arial" w:cs="Arial"/>
            <w:sz w:val="24"/>
            <w:szCs w:val="24"/>
          </w:rPr>
          <w:t>Myanmar</w:t>
        </w:r>
      </w:smartTag>
      <w:r>
        <w:rPr>
          <w:rFonts w:ascii="Arial" w:hAnsi="Arial" w:cs="Arial"/>
          <w:sz w:val="24"/>
          <w:szCs w:val="24"/>
        </w:rPr>
        <w:t xml:space="preserve">), </w:t>
      </w:r>
      <w:smartTag w:uri="urn:schemas-microsoft-com:office:smarttags" w:element="country-region">
        <w:r>
          <w:rPr>
            <w:rFonts w:ascii="Arial" w:hAnsi="Arial" w:cs="Arial"/>
            <w:sz w:val="24"/>
            <w:szCs w:val="24"/>
          </w:rPr>
          <w:t>Laos</w:t>
        </w:r>
      </w:smartTag>
      <w:r>
        <w:rPr>
          <w:rFonts w:ascii="Arial" w:hAnsi="Arial" w:cs="Arial"/>
          <w:sz w:val="24"/>
          <w:szCs w:val="24"/>
        </w:rPr>
        <w:t xml:space="preserve"> and </w:t>
      </w:r>
      <w:smartTag w:uri="urn:schemas-microsoft-com:office:smarttags" w:element="place">
        <w:smartTag w:uri="urn:schemas-microsoft-com:office:smarttags" w:element="country-region">
          <w:r>
            <w:rPr>
              <w:rFonts w:ascii="Arial" w:hAnsi="Arial" w:cs="Arial"/>
              <w:sz w:val="24"/>
              <w:szCs w:val="24"/>
            </w:rPr>
            <w:t>Thailand</w:t>
          </w:r>
        </w:smartTag>
      </w:smartTag>
      <w:r>
        <w:rPr>
          <w:rFonts w:ascii="Arial" w:hAnsi="Arial" w:cs="Arial"/>
          <w:sz w:val="24"/>
          <w:szCs w:val="24"/>
        </w:rPr>
        <w:t xml:space="preserve"> come together.  And now secret Chinese criminal societies based in Hong Kong are flooding the </w:t>
      </w:r>
      <w:smartTag w:uri="urn:schemas-microsoft-com:office:smarttags" w:element="place">
        <w:smartTag w:uri="urn:schemas-microsoft-com:office:smarttags" w:element="country-region">
          <w:r>
            <w:rPr>
              <w:rFonts w:ascii="Arial" w:hAnsi="Arial" w:cs="Arial"/>
              <w:sz w:val="24"/>
              <w:szCs w:val="24"/>
            </w:rPr>
            <w:t>US</w:t>
          </w:r>
        </w:smartTag>
      </w:smartTag>
      <w:r>
        <w:rPr>
          <w:rFonts w:ascii="Arial" w:hAnsi="Arial" w:cs="Arial"/>
          <w:sz w:val="24"/>
          <w:szCs w:val="24"/>
        </w:rPr>
        <w:t xml:space="preserve"> with it.  In earlier times, heroin generally had a purity of 5 percent to 10 percent.  But the new heroin is so pure – up to 90 percent pure – that it can be snorted or smoked just like cocaine.</w:t>
      </w:r>
    </w:p>
    <w:p w:rsidR="0074134E" w:rsidRDefault="0074134E" w:rsidP="00530566">
      <w:pPr>
        <w:rPr>
          <w:rFonts w:ascii="Arial" w:hAnsi="Arial" w:cs="Arial"/>
          <w:sz w:val="24"/>
          <w:szCs w:val="24"/>
        </w:rPr>
      </w:pPr>
    </w:p>
    <w:p w:rsidR="00923F44" w:rsidRDefault="00923F44" w:rsidP="0074134E">
      <w:pPr>
        <w:jc w:val="center"/>
        <w:rPr>
          <w:rFonts w:ascii="Arial" w:hAnsi="Arial" w:cs="Arial"/>
          <w:b/>
          <w:sz w:val="32"/>
          <w:szCs w:val="32"/>
        </w:rPr>
      </w:pPr>
    </w:p>
    <w:p w:rsidR="00DC51DF" w:rsidRDefault="00DC51DF" w:rsidP="0074134E">
      <w:pPr>
        <w:jc w:val="center"/>
        <w:rPr>
          <w:rFonts w:ascii="Arial" w:hAnsi="Arial" w:cs="Arial"/>
          <w:b/>
          <w:sz w:val="32"/>
          <w:szCs w:val="32"/>
        </w:rPr>
      </w:pPr>
    </w:p>
    <w:p w:rsidR="00950C1D" w:rsidRPr="00950C1D" w:rsidRDefault="00D80F4A" w:rsidP="0074134E">
      <w:pPr>
        <w:jc w:val="center"/>
        <w:rPr>
          <w:rFonts w:ascii="Arial" w:hAnsi="Arial" w:cs="Arial"/>
          <w:b/>
          <w:sz w:val="32"/>
          <w:szCs w:val="32"/>
        </w:rPr>
      </w:pPr>
      <w:r>
        <w:rPr>
          <w:rFonts w:ascii="Arial" w:hAnsi="Arial" w:cs="Arial"/>
          <w:noProof/>
          <w:sz w:val="24"/>
          <w:szCs w:val="24"/>
        </w:rPr>
        <w:drawing>
          <wp:anchor distT="0" distB="0" distL="114300" distR="114300" simplePos="0" relativeHeight="251657728" behindDoc="1" locked="0" layoutInCell="1" allowOverlap="1">
            <wp:simplePos x="0" y="0"/>
            <wp:positionH relativeFrom="margin">
              <wp:posOffset>-691515</wp:posOffset>
            </wp:positionH>
            <wp:positionV relativeFrom="margin">
              <wp:posOffset>-495300</wp:posOffset>
            </wp:positionV>
            <wp:extent cx="920115" cy="952500"/>
            <wp:effectExtent l="19050" t="0" r="0" b="0"/>
            <wp:wrapTight wrapText="bothSides">
              <wp:wrapPolygon edited="0">
                <wp:start x="-447" y="0"/>
                <wp:lineTo x="-447" y="21168"/>
                <wp:lineTo x="21466" y="21168"/>
                <wp:lineTo x="21466" y="0"/>
                <wp:lineTo x="-447" y="0"/>
              </wp:wrapPolygon>
            </wp:wrapTight>
            <wp:docPr id="10" name="Picture 5"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_logo_pc"/>
                    <pic:cNvPicPr>
                      <a:picLocks noChangeAspect="1" noChangeArrowheads="1"/>
                    </pic:cNvPicPr>
                  </pic:nvPicPr>
                  <pic:blipFill>
                    <a:blip r:embed="rId7" cstate="print"/>
                    <a:srcRect/>
                    <a:stretch>
                      <a:fillRect/>
                    </a:stretch>
                  </pic:blipFill>
                  <pic:spPr bwMode="auto">
                    <a:xfrm>
                      <a:off x="0" y="0"/>
                      <a:ext cx="920115" cy="952500"/>
                    </a:xfrm>
                    <a:prstGeom prst="rect">
                      <a:avLst/>
                    </a:prstGeom>
                    <a:noFill/>
                  </pic:spPr>
                </pic:pic>
              </a:graphicData>
            </a:graphic>
          </wp:anchor>
        </w:drawing>
      </w:r>
      <w:r w:rsidR="00950C1D">
        <w:rPr>
          <w:rFonts w:ascii="Arial" w:hAnsi="Arial" w:cs="Arial"/>
          <w:b/>
          <w:sz w:val="32"/>
          <w:szCs w:val="32"/>
        </w:rPr>
        <w:t>Changing Register</w:t>
      </w:r>
    </w:p>
    <w:p w:rsidR="00950C1D" w:rsidRDefault="00D80F4A" w:rsidP="00530566">
      <w:pPr>
        <w:rPr>
          <w:b/>
          <w:sz w:val="24"/>
          <w:szCs w:val="24"/>
        </w:rPr>
      </w:pPr>
      <w:r>
        <w:rPr>
          <w:b/>
          <w:noProof/>
          <w:sz w:val="24"/>
          <w:szCs w:val="24"/>
        </w:rPr>
        <w:drawing>
          <wp:inline distT="0" distB="0" distL="0" distR="0">
            <wp:extent cx="5486400" cy="95250"/>
            <wp:effectExtent l="19050" t="0" r="0" b="0"/>
            <wp:docPr id="3" name="Picture 3"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950C1D" w:rsidRDefault="00950C1D" w:rsidP="00530566">
      <w:pPr>
        <w:rPr>
          <w:rFonts w:ascii="Arial" w:hAnsi="Arial" w:cs="Arial"/>
          <w:sz w:val="24"/>
          <w:szCs w:val="24"/>
        </w:rPr>
      </w:pPr>
    </w:p>
    <w:p w:rsidR="00950C1D" w:rsidRDefault="008C7399" w:rsidP="00530566">
      <w:pPr>
        <w:rPr>
          <w:rFonts w:ascii="Arial" w:hAnsi="Arial" w:cs="Arial"/>
          <w:sz w:val="24"/>
          <w:szCs w:val="24"/>
        </w:rPr>
      </w:pPr>
      <w:r>
        <w:rPr>
          <w:rFonts w:ascii="Arial" w:hAnsi="Arial" w:cs="Arial"/>
          <w:sz w:val="24"/>
          <w:szCs w:val="24"/>
        </w:rPr>
        <w:t xml:space="preserve">The </w:t>
      </w:r>
      <w:r w:rsidR="00D80F4A">
        <w:rPr>
          <w:rFonts w:ascii="Arial" w:hAnsi="Arial" w:cs="Arial"/>
          <w:sz w:val="24"/>
          <w:szCs w:val="24"/>
        </w:rPr>
        <w:t>level</w:t>
      </w:r>
      <w:r>
        <w:rPr>
          <w:rFonts w:ascii="Arial" w:hAnsi="Arial" w:cs="Arial"/>
          <w:sz w:val="24"/>
          <w:szCs w:val="24"/>
        </w:rPr>
        <w:t xml:space="preserve"> of language used, called the </w:t>
      </w:r>
      <w:r w:rsidRPr="0074134E">
        <w:rPr>
          <w:rFonts w:ascii="Arial" w:hAnsi="Arial" w:cs="Arial"/>
          <w:b/>
          <w:sz w:val="24"/>
          <w:szCs w:val="24"/>
        </w:rPr>
        <w:t>register</w:t>
      </w:r>
      <w:r>
        <w:rPr>
          <w:rFonts w:ascii="Arial" w:hAnsi="Arial" w:cs="Arial"/>
          <w:sz w:val="24"/>
          <w:szCs w:val="24"/>
        </w:rPr>
        <w:t>, changes in response to a specific social setting.  Chatting at a party means talking in a lower-level or informal register, for example.  Applying for a job usually requires a higher level or more formal register.</w:t>
      </w:r>
    </w:p>
    <w:p w:rsidR="008C7399" w:rsidRDefault="008C7399" w:rsidP="00530566">
      <w:pPr>
        <w:rPr>
          <w:rFonts w:ascii="Arial" w:hAnsi="Arial" w:cs="Arial"/>
          <w:sz w:val="24"/>
          <w:szCs w:val="24"/>
        </w:rPr>
      </w:pPr>
    </w:p>
    <w:p w:rsidR="008C7399" w:rsidRDefault="008C7399" w:rsidP="00530566">
      <w:pPr>
        <w:rPr>
          <w:rFonts w:ascii="Arial" w:hAnsi="Arial" w:cs="Arial"/>
          <w:sz w:val="24"/>
          <w:szCs w:val="24"/>
        </w:rPr>
      </w:pPr>
      <w:r>
        <w:rPr>
          <w:rFonts w:ascii="Arial" w:hAnsi="Arial" w:cs="Arial"/>
          <w:b/>
          <w:sz w:val="24"/>
          <w:szCs w:val="24"/>
        </w:rPr>
        <w:t xml:space="preserve">Directions:  </w:t>
      </w:r>
      <w:r>
        <w:rPr>
          <w:rFonts w:ascii="Arial" w:hAnsi="Arial" w:cs="Arial"/>
          <w:sz w:val="24"/>
          <w:szCs w:val="24"/>
        </w:rPr>
        <w:t>Read the following paragraphs aloud and alter the register</w:t>
      </w:r>
      <w:r w:rsidR="000C3CB5">
        <w:rPr>
          <w:rFonts w:ascii="Arial" w:hAnsi="Arial" w:cs="Arial"/>
          <w:sz w:val="24"/>
          <w:szCs w:val="24"/>
        </w:rPr>
        <w:t xml:space="preserve"> (higher or lower)</w:t>
      </w:r>
      <w:r>
        <w:rPr>
          <w:rFonts w:ascii="Arial" w:hAnsi="Arial" w:cs="Arial"/>
          <w:sz w:val="24"/>
          <w:szCs w:val="24"/>
        </w:rPr>
        <w:t xml:space="preserve">, being careful </w:t>
      </w:r>
      <w:r w:rsidRPr="008C7399">
        <w:rPr>
          <w:rFonts w:ascii="Arial" w:hAnsi="Arial" w:cs="Arial"/>
          <w:i/>
          <w:sz w:val="24"/>
          <w:szCs w:val="24"/>
        </w:rPr>
        <w:t>not to stray</w:t>
      </w:r>
      <w:r>
        <w:rPr>
          <w:rFonts w:ascii="Arial" w:hAnsi="Arial" w:cs="Arial"/>
          <w:sz w:val="24"/>
          <w:szCs w:val="24"/>
        </w:rPr>
        <w:t xml:space="preserve"> from the original meaning.  For example:  </w:t>
      </w:r>
    </w:p>
    <w:p w:rsidR="008C7399" w:rsidRPr="000C3CB5" w:rsidRDefault="008C7399" w:rsidP="00530566">
      <w:pPr>
        <w:rPr>
          <w:rFonts w:ascii="Arial" w:hAnsi="Arial" w:cs="Arial"/>
          <w:sz w:val="16"/>
          <w:szCs w:val="16"/>
        </w:rPr>
      </w:pPr>
    </w:p>
    <w:p w:rsidR="008C7399" w:rsidRPr="00436344" w:rsidRDefault="008C7399" w:rsidP="00D80F4A">
      <w:pPr>
        <w:spacing w:line="360" w:lineRule="auto"/>
        <w:rPr>
          <w:rFonts w:ascii="Arial" w:hAnsi="Arial" w:cs="Arial"/>
          <w:sz w:val="22"/>
          <w:szCs w:val="22"/>
        </w:rPr>
      </w:pPr>
      <w:r>
        <w:rPr>
          <w:rFonts w:ascii="Arial" w:hAnsi="Arial" w:cs="Arial"/>
          <w:sz w:val="24"/>
          <w:szCs w:val="24"/>
        </w:rPr>
        <w:tab/>
      </w:r>
      <w:r w:rsidRPr="00436344">
        <w:rPr>
          <w:rFonts w:ascii="Arial" w:hAnsi="Arial" w:cs="Arial"/>
          <w:sz w:val="22"/>
          <w:szCs w:val="22"/>
        </w:rPr>
        <w:t>As I was driving to work in the morning, I noticed that the stop sign</w:t>
      </w:r>
    </w:p>
    <w:p w:rsidR="008C7399" w:rsidRPr="00436344" w:rsidRDefault="008C7399" w:rsidP="00D80F4A">
      <w:pPr>
        <w:spacing w:line="360" w:lineRule="auto"/>
        <w:ind w:firstLine="720"/>
        <w:rPr>
          <w:rFonts w:ascii="Arial" w:hAnsi="Arial" w:cs="Arial"/>
          <w:sz w:val="22"/>
          <w:szCs w:val="22"/>
        </w:rPr>
      </w:pPr>
      <w:r w:rsidRPr="00436344">
        <w:rPr>
          <w:rFonts w:ascii="Arial" w:hAnsi="Arial" w:cs="Arial"/>
          <w:sz w:val="22"/>
          <w:szCs w:val="22"/>
        </w:rPr>
        <w:t xml:space="preserve"> </w:t>
      </w:r>
      <w:proofErr w:type="gramStart"/>
      <w:r w:rsidRPr="00436344">
        <w:rPr>
          <w:rFonts w:ascii="Arial" w:hAnsi="Arial" w:cs="Arial"/>
          <w:sz w:val="22"/>
          <w:szCs w:val="22"/>
        </w:rPr>
        <w:t>which</w:t>
      </w:r>
      <w:proofErr w:type="gramEnd"/>
      <w:r w:rsidRPr="00436344">
        <w:rPr>
          <w:rFonts w:ascii="Arial" w:hAnsi="Arial" w:cs="Arial"/>
          <w:sz w:val="22"/>
          <w:szCs w:val="22"/>
        </w:rPr>
        <w:t xml:space="preserve"> used to be on the corner of </w:t>
      </w:r>
      <w:smartTag w:uri="urn:schemas-microsoft-com:office:smarttags" w:element="place">
        <w:r w:rsidRPr="00436344">
          <w:rPr>
            <w:rFonts w:ascii="Arial" w:hAnsi="Arial" w:cs="Arial"/>
            <w:sz w:val="22"/>
            <w:szCs w:val="22"/>
          </w:rPr>
          <w:t>Main</w:t>
        </w:r>
      </w:smartTag>
      <w:r w:rsidRPr="00436344">
        <w:rPr>
          <w:rFonts w:ascii="Arial" w:hAnsi="Arial" w:cs="Arial"/>
          <w:sz w:val="22"/>
          <w:szCs w:val="22"/>
        </w:rPr>
        <w:t xml:space="preserve"> and 1</w:t>
      </w:r>
      <w:r w:rsidRPr="00436344">
        <w:rPr>
          <w:rFonts w:ascii="Arial" w:hAnsi="Arial" w:cs="Arial"/>
          <w:sz w:val="22"/>
          <w:szCs w:val="22"/>
          <w:vertAlign w:val="superscript"/>
        </w:rPr>
        <w:t>st</w:t>
      </w:r>
      <w:r w:rsidRPr="00436344">
        <w:rPr>
          <w:rFonts w:ascii="Arial" w:hAnsi="Arial" w:cs="Arial"/>
          <w:sz w:val="22"/>
          <w:szCs w:val="22"/>
        </w:rPr>
        <w:t xml:space="preserve"> had been removed.</w:t>
      </w:r>
    </w:p>
    <w:p w:rsidR="008C7399" w:rsidRPr="00436344" w:rsidRDefault="008C7399" w:rsidP="008C7399">
      <w:pPr>
        <w:rPr>
          <w:rFonts w:ascii="Arial" w:hAnsi="Arial" w:cs="Arial"/>
          <w:sz w:val="16"/>
          <w:szCs w:val="16"/>
        </w:rPr>
      </w:pPr>
    </w:p>
    <w:p w:rsidR="008C7399" w:rsidRPr="00436344" w:rsidRDefault="008C7399" w:rsidP="00D80F4A">
      <w:pPr>
        <w:spacing w:line="360" w:lineRule="auto"/>
        <w:rPr>
          <w:rFonts w:ascii="Arial" w:hAnsi="Arial" w:cs="Arial"/>
          <w:sz w:val="22"/>
          <w:szCs w:val="22"/>
        </w:rPr>
      </w:pPr>
      <w:r w:rsidRPr="00436344">
        <w:rPr>
          <w:rFonts w:ascii="Arial" w:hAnsi="Arial" w:cs="Arial"/>
          <w:sz w:val="22"/>
          <w:szCs w:val="22"/>
        </w:rPr>
        <w:t xml:space="preserve">Higher level:  Upon transporting myself to my place of employment in </w:t>
      </w:r>
      <w:r w:rsidR="000C3CB5" w:rsidRPr="00436344">
        <w:rPr>
          <w:rFonts w:ascii="Arial" w:hAnsi="Arial" w:cs="Arial"/>
          <w:sz w:val="22"/>
          <w:szCs w:val="22"/>
        </w:rPr>
        <w:t>my</w:t>
      </w:r>
    </w:p>
    <w:p w:rsidR="000C3CB5" w:rsidRPr="00436344" w:rsidRDefault="000C3CB5" w:rsidP="00D80F4A">
      <w:pPr>
        <w:spacing w:line="360" w:lineRule="auto"/>
        <w:rPr>
          <w:rFonts w:ascii="Arial" w:hAnsi="Arial" w:cs="Arial"/>
          <w:sz w:val="22"/>
          <w:szCs w:val="22"/>
        </w:rPr>
      </w:pPr>
      <w:r w:rsidRPr="00436344">
        <w:rPr>
          <w:rFonts w:ascii="Arial" w:hAnsi="Arial" w:cs="Arial"/>
          <w:sz w:val="22"/>
          <w:szCs w:val="22"/>
        </w:rPr>
        <w:tab/>
      </w:r>
      <w:proofErr w:type="gramStart"/>
      <w:r w:rsidRPr="00436344">
        <w:rPr>
          <w:rFonts w:ascii="Arial" w:hAnsi="Arial" w:cs="Arial"/>
          <w:sz w:val="22"/>
          <w:szCs w:val="22"/>
        </w:rPr>
        <w:t>automobile</w:t>
      </w:r>
      <w:proofErr w:type="gramEnd"/>
      <w:r w:rsidRPr="00436344">
        <w:rPr>
          <w:rFonts w:ascii="Arial" w:hAnsi="Arial" w:cs="Arial"/>
          <w:sz w:val="22"/>
          <w:szCs w:val="22"/>
        </w:rPr>
        <w:t xml:space="preserve"> at some point in time prior to </w:t>
      </w:r>
      <w:smartTag w:uri="urn:schemas-microsoft-com:office:smarttags" w:element="time">
        <w:smartTagPr>
          <w:attr w:name="Hour" w:val="12"/>
          <w:attr w:name="Minute" w:val="0"/>
        </w:smartTagPr>
        <w:r w:rsidRPr="00436344">
          <w:rPr>
            <w:rFonts w:ascii="Arial" w:hAnsi="Arial" w:cs="Arial"/>
            <w:sz w:val="22"/>
            <w:szCs w:val="22"/>
          </w:rPr>
          <w:t>noon</w:t>
        </w:r>
      </w:smartTag>
      <w:r w:rsidRPr="00436344">
        <w:rPr>
          <w:rFonts w:ascii="Arial" w:hAnsi="Arial" w:cs="Arial"/>
          <w:sz w:val="22"/>
          <w:szCs w:val="22"/>
        </w:rPr>
        <w:t>, I observed that the</w:t>
      </w:r>
    </w:p>
    <w:p w:rsidR="000C3CB5" w:rsidRPr="00436344" w:rsidRDefault="000C3CB5" w:rsidP="00D80F4A">
      <w:pPr>
        <w:spacing w:line="360" w:lineRule="auto"/>
        <w:ind w:left="720"/>
        <w:rPr>
          <w:rFonts w:ascii="Arial" w:hAnsi="Arial" w:cs="Arial"/>
          <w:sz w:val="22"/>
          <w:szCs w:val="22"/>
        </w:rPr>
      </w:pPr>
      <w:proofErr w:type="gramStart"/>
      <w:r w:rsidRPr="00436344">
        <w:rPr>
          <w:rFonts w:ascii="Arial" w:hAnsi="Arial" w:cs="Arial"/>
          <w:sz w:val="22"/>
          <w:szCs w:val="22"/>
        </w:rPr>
        <w:t>insignia</w:t>
      </w:r>
      <w:proofErr w:type="gramEnd"/>
      <w:r w:rsidRPr="00436344">
        <w:rPr>
          <w:rFonts w:ascii="Arial" w:hAnsi="Arial" w:cs="Arial"/>
          <w:sz w:val="22"/>
          <w:szCs w:val="22"/>
        </w:rPr>
        <w:t xml:space="preserve"> which had formerly been positioned at the intersection of the thoroughfares known as </w:t>
      </w:r>
      <w:smartTag w:uri="urn:schemas-microsoft-com:office:smarttags" w:element="place">
        <w:r w:rsidRPr="00436344">
          <w:rPr>
            <w:rFonts w:ascii="Arial" w:hAnsi="Arial" w:cs="Arial"/>
            <w:sz w:val="22"/>
            <w:szCs w:val="22"/>
          </w:rPr>
          <w:t>Main</w:t>
        </w:r>
      </w:smartTag>
      <w:r w:rsidRPr="00436344">
        <w:rPr>
          <w:rFonts w:ascii="Arial" w:hAnsi="Arial" w:cs="Arial"/>
          <w:sz w:val="22"/>
          <w:szCs w:val="22"/>
        </w:rPr>
        <w:t xml:space="preserve"> and 1</w:t>
      </w:r>
      <w:r w:rsidRPr="00436344">
        <w:rPr>
          <w:rFonts w:ascii="Arial" w:hAnsi="Arial" w:cs="Arial"/>
          <w:sz w:val="22"/>
          <w:szCs w:val="22"/>
          <w:vertAlign w:val="superscript"/>
        </w:rPr>
        <w:t>st</w:t>
      </w:r>
      <w:r w:rsidRPr="00436344">
        <w:rPr>
          <w:rFonts w:ascii="Arial" w:hAnsi="Arial" w:cs="Arial"/>
          <w:sz w:val="22"/>
          <w:szCs w:val="22"/>
        </w:rPr>
        <w:t xml:space="preserve"> to cause motorists to bring their vehicles to a stationary position had been displaced.</w:t>
      </w:r>
    </w:p>
    <w:p w:rsidR="000C3CB5" w:rsidRPr="00436344" w:rsidRDefault="000C3CB5" w:rsidP="000C3CB5">
      <w:pPr>
        <w:rPr>
          <w:rFonts w:ascii="Arial" w:hAnsi="Arial" w:cs="Arial"/>
          <w:sz w:val="16"/>
          <w:szCs w:val="16"/>
        </w:rPr>
      </w:pPr>
    </w:p>
    <w:p w:rsidR="000C3CB5" w:rsidRPr="00436344" w:rsidRDefault="000C3CB5" w:rsidP="000C3CB5">
      <w:pPr>
        <w:rPr>
          <w:rFonts w:ascii="Arial" w:hAnsi="Arial" w:cs="Arial"/>
          <w:sz w:val="22"/>
          <w:szCs w:val="22"/>
        </w:rPr>
      </w:pPr>
      <w:r w:rsidRPr="00436344">
        <w:rPr>
          <w:rFonts w:ascii="Arial" w:hAnsi="Arial" w:cs="Arial"/>
          <w:sz w:val="22"/>
          <w:szCs w:val="22"/>
        </w:rPr>
        <w:t>Lower level:   On my way to work in the morning, I saw that they took out</w:t>
      </w:r>
    </w:p>
    <w:p w:rsidR="000C3CB5" w:rsidRDefault="000C3CB5" w:rsidP="000C3CB5">
      <w:pPr>
        <w:ind w:firstLine="720"/>
        <w:rPr>
          <w:rFonts w:ascii="Arial" w:hAnsi="Arial" w:cs="Arial"/>
          <w:sz w:val="24"/>
          <w:szCs w:val="24"/>
        </w:rPr>
      </w:pPr>
      <w:r w:rsidRPr="00436344">
        <w:rPr>
          <w:rFonts w:ascii="Arial" w:hAnsi="Arial" w:cs="Arial"/>
          <w:sz w:val="22"/>
          <w:szCs w:val="22"/>
        </w:rPr>
        <w:t xml:space="preserve"> </w:t>
      </w:r>
      <w:proofErr w:type="gramStart"/>
      <w:r w:rsidRPr="00436344">
        <w:rPr>
          <w:rFonts w:ascii="Arial" w:hAnsi="Arial" w:cs="Arial"/>
          <w:sz w:val="22"/>
          <w:szCs w:val="22"/>
        </w:rPr>
        <w:t>the</w:t>
      </w:r>
      <w:proofErr w:type="gramEnd"/>
      <w:r w:rsidRPr="00436344">
        <w:rPr>
          <w:rFonts w:ascii="Arial" w:hAnsi="Arial" w:cs="Arial"/>
          <w:sz w:val="22"/>
          <w:szCs w:val="22"/>
        </w:rPr>
        <w:t xml:space="preserve"> stop sign that used to be a </w:t>
      </w:r>
      <w:smartTag w:uri="urn:schemas-microsoft-com:office:smarttags" w:element="place">
        <w:r w:rsidRPr="00436344">
          <w:rPr>
            <w:rFonts w:ascii="Arial" w:hAnsi="Arial" w:cs="Arial"/>
            <w:sz w:val="22"/>
            <w:szCs w:val="22"/>
          </w:rPr>
          <w:t>Main</w:t>
        </w:r>
      </w:smartTag>
      <w:r w:rsidRPr="00436344">
        <w:rPr>
          <w:rFonts w:ascii="Arial" w:hAnsi="Arial" w:cs="Arial"/>
          <w:sz w:val="22"/>
          <w:szCs w:val="22"/>
        </w:rPr>
        <w:t xml:space="preserve"> and 1</w:t>
      </w:r>
      <w:r w:rsidRPr="00436344">
        <w:rPr>
          <w:rFonts w:ascii="Arial" w:hAnsi="Arial" w:cs="Arial"/>
          <w:sz w:val="22"/>
          <w:szCs w:val="22"/>
          <w:vertAlign w:val="superscript"/>
        </w:rPr>
        <w:t>st</w:t>
      </w:r>
      <w:r w:rsidRPr="00436344">
        <w:rPr>
          <w:rFonts w:ascii="Arial" w:hAnsi="Arial" w:cs="Arial"/>
          <w:sz w:val="22"/>
          <w:szCs w:val="22"/>
        </w:rPr>
        <w:t>.</w:t>
      </w:r>
    </w:p>
    <w:p w:rsidR="000C3CB5" w:rsidRDefault="000C3CB5" w:rsidP="000C3CB5">
      <w:pPr>
        <w:rPr>
          <w:rFonts w:ascii="Arial" w:hAnsi="Arial" w:cs="Arial"/>
          <w:sz w:val="24"/>
          <w:szCs w:val="24"/>
        </w:rPr>
      </w:pPr>
    </w:p>
    <w:p w:rsidR="000C3CB5" w:rsidRDefault="000C3CB5" w:rsidP="00D80F4A">
      <w:pPr>
        <w:numPr>
          <w:ilvl w:val="0"/>
          <w:numId w:val="3"/>
        </w:numPr>
        <w:spacing w:line="360" w:lineRule="auto"/>
        <w:rPr>
          <w:rFonts w:ascii="Arial" w:hAnsi="Arial" w:cs="Arial"/>
          <w:sz w:val="24"/>
          <w:szCs w:val="24"/>
        </w:rPr>
      </w:pPr>
      <w:r>
        <w:rPr>
          <w:rFonts w:ascii="Arial" w:hAnsi="Arial" w:cs="Arial"/>
          <w:sz w:val="24"/>
          <w:szCs w:val="24"/>
        </w:rPr>
        <w:t xml:space="preserve">Hey, man, I never stole </w:t>
      </w:r>
      <w:proofErr w:type="gramStart"/>
      <w:r>
        <w:rPr>
          <w:rFonts w:ascii="Arial" w:hAnsi="Arial" w:cs="Arial"/>
          <w:sz w:val="24"/>
          <w:szCs w:val="24"/>
        </w:rPr>
        <w:t>no</w:t>
      </w:r>
      <w:proofErr w:type="gramEnd"/>
      <w:r>
        <w:rPr>
          <w:rFonts w:ascii="Arial" w:hAnsi="Arial" w:cs="Arial"/>
          <w:sz w:val="24"/>
          <w:szCs w:val="24"/>
        </w:rPr>
        <w:t xml:space="preserve"> fucking wheels!  Watch what you are telling me!  It </w:t>
      </w:r>
      <w:proofErr w:type="spellStart"/>
      <w:r>
        <w:rPr>
          <w:rFonts w:ascii="Arial" w:hAnsi="Arial" w:cs="Arial"/>
          <w:sz w:val="24"/>
          <w:szCs w:val="24"/>
        </w:rPr>
        <w:t>ain’t</w:t>
      </w:r>
      <w:proofErr w:type="spellEnd"/>
      <w:r>
        <w:rPr>
          <w:rFonts w:ascii="Arial" w:hAnsi="Arial" w:cs="Arial"/>
          <w:sz w:val="24"/>
          <w:szCs w:val="24"/>
        </w:rPr>
        <w:t xml:space="preserve"> that way, I tell </w:t>
      </w:r>
      <w:proofErr w:type="spellStart"/>
      <w:r>
        <w:rPr>
          <w:rFonts w:ascii="Arial" w:hAnsi="Arial" w:cs="Arial"/>
          <w:sz w:val="24"/>
          <w:szCs w:val="24"/>
        </w:rPr>
        <w:t>ya</w:t>
      </w:r>
      <w:proofErr w:type="spellEnd"/>
      <w:r>
        <w:rPr>
          <w:rFonts w:ascii="Arial" w:hAnsi="Arial" w:cs="Arial"/>
          <w:sz w:val="24"/>
          <w:szCs w:val="24"/>
        </w:rPr>
        <w:t xml:space="preserve">.  The bitch was sick, was in need – you know what I’m telling </w:t>
      </w:r>
      <w:proofErr w:type="spellStart"/>
      <w:r>
        <w:rPr>
          <w:rFonts w:ascii="Arial" w:hAnsi="Arial" w:cs="Arial"/>
          <w:sz w:val="24"/>
          <w:szCs w:val="24"/>
        </w:rPr>
        <w:t>ya</w:t>
      </w:r>
      <w:proofErr w:type="spellEnd"/>
      <w:r>
        <w:rPr>
          <w:rFonts w:ascii="Arial" w:hAnsi="Arial" w:cs="Arial"/>
          <w:sz w:val="24"/>
          <w:szCs w:val="24"/>
        </w:rPr>
        <w:t>?  So, I took ‘</w:t>
      </w:r>
      <w:proofErr w:type="spellStart"/>
      <w:r>
        <w:rPr>
          <w:rFonts w:ascii="Arial" w:hAnsi="Arial" w:cs="Arial"/>
          <w:sz w:val="24"/>
          <w:szCs w:val="24"/>
        </w:rPr>
        <w:t>er</w:t>
      </w:r>
      <w:proofErr w:type="spellEnd"/>
      <w:r>
        <w:rPr>
          <w:rFonts w:ascii="Arial" w:hAnsi="Arial" w:cs="Arial"/>
          <w:sz w:val="24"/>
          <w:szCs w:val="24"/>
        </w:rPr>
        <w:t xml:space="preserve"> to the </w:t>
      </w:r>
      <w:proofErr w:type="spellStart"/>
      <w:r>
        <w:rPr>
          <w:rFonts w:ascii="Arial" w:hAnsi="Arial" w:cs="Arial"/>
          <w:sz w:val="24"/>
          <w:szCs w:val="24"/>
        </w:rPr>
        <w:t>detox</w:t>
      </w:r>
      <w:proofErr w:type="spellEnd"/>
      <w:r>
        <w:rPr>
          <w:rFonts w:ascii="Arial" w:hAnsi="Arial" w:cs="Arial"/>
          <w:sz w:val="24"/>
          <w:szCs w:val="24"/>
        </w:rPr>
        <w:t xml:space="preserve"> center, </w:t>
      </w:r>
      <w:proofErr w:type="spellStart"/>
      <w:r>
        <w:rPr>
          <w:rFonts w:ascii="Arial" w:hAnsi="Arial" w:cs="Arial"/>
          <w:sz w:val="24"/>
          <w:szCs w:val="24"/>
        </w:rPr>
        <w:t>ya</w:t>
      </w:r>
      <w:proofErr w:type="spellEnd"/>
      <w:r>
        <w:rPr>
          <w:rFonts w:ascii="Arial" w:hAnsi="Arial" w:cs="Arial"/>
          <w:sz w:val="24"/>
          <w:szCs w:val="24"/>
        </w:rPr>
        <w:t xml:space="preserve"> know.  She says to </w:t>
      </w:r>
      <w:r w:rsidR="0074134E">
        <w:rPr>
          <w:rFonts w:ascii="Arial" w:hAnsi="Arial" w:cs="Arial"/>
          <w:sz w:val="24"/>
          <w:szCs w:val="24"/>
        </w:rPr>
        <w:t>me</w:t>
      </w:r>
      <w:r>
        <w:rPr>
          <w:rFonts w:ascii="Arial" w:hAnsi="Arial" w:cs="Arial"/>
          <w:sz w:val="24"/>
          <w:szCs w:val="24"/>
        </w:rPr>
        <w:t xml:space="preserve">, she says, “You drive, baby, I’m too sick, I’m </w:t>
      </w:r>
      <w:proofErr w:type="spellStart"/>
      <w:r>
        <w:rPr>
          <w:rFonts w:ascii="Arial" w:hAnsi="Arial" w:cs="Arial"/>
          <w:sz w:val="24"/>
          <w:szCs w:val="24"/>
        </w:rPr>
        <w:t>gonna</w:t>
      </w:r>
      <w:proofErr w:type="spellEnd"/>
      <w:r>
        <w:rPr>
          <w:rFonts w:ascii="Arial" w:hAnsi="Arial" w:cs="Arial"/>
          <w:sz w:val="24"/>
          <w:szCs w:val="24"/>
        </w:rPr>
        <w:t xml:space="preserve"> crash.”  Next thing I know after we get to the center, she’s gone.  Man comes out and says, “Your friend is a goner.”  I don’t even know her name, see, just her street name, Lula.  An’ I end up with her stuff that she had in there and had to take the car someplace.  And then the cop comes up and </w:t>
      </w:r>
      <w:proofErr w:type="spellStart"/>
      <w:r>
        <w:rPr>
          <w:rFonts w:ascii="Arial" w:hAnsi="Arial" w:cs="Arial"/>
          <w:sz w:val="24"/>
          <w:szCs w:val="24"/>
        </w:rPr>
        <w:t>say’s</w:t>
      </w:r>
      <w:proofErr w:type="spellEnd"/>
      <w:r>
        <w:rPr>
          <w:rFonts w:ascii="Arial" w:hAnsi="Arial" w:cs="Arial"/>
          <w:sz w:val="24"/>
          <w:szCs w:val="24"/>
        </w:rPr>
        <w:t xml:space="preserve"> he’s </w:t>
      </w:r>
      <w:proofErr w:type="spellStart"/>
      <w:r>
        <w:rPr>
          <w:rFonts w:ascii="Arial" w:hAnsi="Arial" w:cs="Arial"/>
          <w:sz w:val="24"/>
          <w:szCs w:val="24"/>
        </w:rPr>
        <w:t>puttin</w:t>
      </w:r>
      <w:proofErr w:type="spellEnd"/>
      <w:r>
        <w:rPr>
          <w:rFonts w:ascii="Arial" w:hAnsi="Arial" w:cs="Arial"/>
          <w:sz w:val="24"/>
          <w:szCs w:val="24"/>
        </w:rPr>
        <w:t xml:space="preserve">’ me in the cooler for stolen property or </w:t>
      </w:r>
      <w:proofErr w:type="spellStart"/>
      <w:r>
        <w:rPr>
          <w:rFonts w:ascii="Arial" w:hAnsi="Arial" w:cs="Arial"/>
          <w:sz w:val="24"/>
          <w:szCs w:val="24"/>
        </w:rPr>
        <w:t>somethin</w:t>
      </w:r>
      <w:proofErr w:type="spellEnd"/>
      <w:r>
        <w:rPr>
          <w:rFonts w:ascii="Arial" w:hAnsi="Arial" w:cs="Arial"/>
          <w:sz w:val="24"/>
          <w:szCs w:val="24"/>
        </w:rPr>
        <w:t>’?  Man, I don’t get it.  I was just trying to be good to her.</w:t>
      </w:r>
    </w:p>
    <w:p w:rsidR="0074134E" w:rsidRDefault="0074134E" w:rsidP="00D80F4A">
      <w:pPr>
        <w:spacing w:line="360" w:lineRule="auto"/>
        <w:ind w:left="360"/>
        <w:rPr>
          <w:rFonts w:ascii="Arial" w:hAnsi="Arial" w:cs="Arial"/>
          <w:sz w:val="24"/>
          <w:szCs w:val="24"/>
        </w:rPr>
      </w:pPr>
    </w:p>
    <w:p w:rsidR="0074134E" w:rsidRDefault="0074134E" w:rsidP="00D80F4A">
      <w:pPr>
        <w:numPr>
          <w:ilvl w:val="0"/>
          <w:numId w:val="3"/>
        </w:numPr>
        <w:spacing w:line="360" w:lineRule="auto"/>
        <w:rPr>
          <w:rFonts w:ascii="Arial" w:hAnsi="Arial" w:cs="Arial"/>
          <w:sz w:val="24"/>
          <w:szCs w:val="24"/>
        </w:rPr>
      </w:pPr>
      <w:r>
        <w:rPr>
          <w:rFonts w:ascii="Arial" w:hAnsi="Arial" w:cs="Arial"/>
          <w:sz w:val="24"/>
          <w:szCs w:val="24"/>
        </w:rPr>
        <w:t xml:space="preserve">If counsel finds his case to be wholly frivolous, after a conscientious examination of it, he should so advise the court and request permission to </w:t>
      </w:r>
      <w:r>
        <w:rPr>
          <w:rFonts w:ascii="Arial" w:hAnsi="Arial" w:cs="Arial"/>
          <w:sz w:val="24"/>
          <w:szCs w:val="24"/>
        </w:rPr>
        <w:lastRenderedPageBreak/>
        <w:t xml:space="preserve">withdraw.  That request must, however, be accompanied by a brief referring to anything in the record that might arguably support the appeal.  A copy of counsel’s brief should be furnished the indigent and time allowed him to raise any points he chooses; the court – not counsel – then proceeds, after a full examination of all the proceedings, to decide whether the case is wholly frivolous.  If it so finds, it may grant </w:t>
      </w:r>
      <w:proofErr w:type="gramStart"/>
      <w:r>
        <w:rPr>
          <w:rFonts w:ascii="Arial" w:hAnsi="Arial" w:cs="Arial"/>
          <w:sz w:val="24"/>
          <w:szCs w:val="24"/>
        </w:rPr>
        <w:t>counsel’s</w:t>
      </w:r>
      <w:proofErr w:type="gramEnd"/>
      <w:r>
        <w:rPr>
          <w:rFonts w:ascii="Arial" w:hAnsi="Arial" w:cs="Arial"/>
          <w:sz w:val="24"/>
          <w:szCs w:val="24"/>
        </w:rPr>
        <w:t xml:space="preserve"> request to withdraw and dismiss the appeal.  On the other hand, if it finds any of the legal points arguable on their merits (and therefore not frivolous) it must, prior to decision, afford the indigent the assistance of counsel to argue the appeal.</w:t>
      </w:r>
    </w:p>
    <w:p w:rsidR="0074134E" w:rsidRDefault="0074134E" w:rsidP="0074134E">
      <w:pPr>
        <w:ind w:left="360"/>
        <w:rPr>
          <w:rFonts w:ascii="Arial" w:hAnsi="Arial" w:cs="Arial"/>
          <w:sz w:val="24"/>
          <w:szCs w:val="24"/>
        </w:rPr>
      </w:pPr>
    </w:p>
    <w:p w:rsidR="0074134E" w:rsidRPr="002B359B" w:rsidRDefault="0074134E" w:rsidP="0074134E">
      <w:pPr>
        <w:ind w:left="360"/>
        <w:jc w:val="center"/>
        <w:rPr>
          <w:rFonts w:ascii="Arial" w:hAnsi="Arial" w:cs="Arial"/>
          <w:b/>
          <w:sz w:val="32"/>
          <w:szCs w:val="32"/>
        </w:rPr>
      </w:pPr>
      <w:r>
        <w:rPr>
          <w:rFonts w:ascii="Arial" w:hAnsi="Arial" w:cs="Arial"/>
          <w:sz w:val="24"/>
          <w:szCs w:val="24"/>
        </w:rPr>
        <w:br w:type="page"/>
      </w:r>
      <w:r w:rsidR="00D80F4A">
        <w:rPr>
          <w:rFonts w:ascii="Arial" w:hAnsi="Arial" w:cs="Arial"/>
          <w:b/>
          <w:noProof/>
          <w:sz w:val="24"/>
          <w:szCs w:val="24"/>
        </w:rPr>
        <w:lastRenderedPageBreak/>
        <w:drawing>
          <wp:anchor distT="0" distB="0" distL="114300" distR="114300" simplePos="0" relativeHeight="251658752" behindDoc="1" locked="0" layoutInCell="1" allowOverlap="1">
            <wp:simplePos x="0" y="0"/>
            <wp:positionH relativeFrom="margin">
              <wp:posOffset>-685800</wp:posOffset>
            </wp:positionH>
            <wp:positionV relativeFrom="margin">
              <wp:posOffset>-457200</wp:posOffset>
            </wp:positionV>
            <wp:extent cx="920115" cy="952500"/>
            <wp:effectExtent l="19050" t="0" r="0" b="0"/>
            <wp:wrapTight wrapText="bothSides">
              <wp:wrapPolygon edited="0">
                <wp:start x="-447" y="0"/>
                <wp:lineTo x="-447" y="21168"/>
                <wp:lineTo x="21466" y="21168"/>
                <wp:lineTo x="21466" y="0"/>
                <wp:lineTo x="-447" y="0"/>
              </wp:wrapPolygon>
            </wp:wrapTight>
            <wp:docPr id="7" name="Picture 6"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_logo_pc"/>
                    <pic:cNvPicPr>
                      <a:picLocks noChangeAspect="1" noChangeArrowheads="1"/>
                    </pic:cNvPicPr>
                  </pic:nvPicPr>
                  <pic:blipFill>
                    <a:blip r:embed="rId7" cstate="print"/>
                    <a:srcRect/>
                    <a:stretch>
                      <a:fillRect/>
                    </a:stretch>
                  </pic:blipFill>
                  <pic:spPr bwMode="auto">
                    <a:xfrm>
                      <a:off x="0" y="0"/>
                      <a:ext cx="920115" cy="952500"/>
                    </a:xfrm>
                    <a:prstGeom prst="rect">
                      <a:avLst/>
                    </a:prstGeom>
                    <a:noFill/>
                  </pic:spPr>
                </pic:pic>
              </a:graphicData>
            </a:graphic>
          </wp:anchor>
        </w:drawing>
      </w:r>
      <w:r w:rsidRPr="002B359B">
        <w:rPr>
          <w:rFonts w:ascii="Arial" w:hAnsi="Arial" w:cs="Arial"/>
          <w:b/>
          <w:sz w:val="32"/>
          <w:szCs w:val="32"/>
        </w:rPr>
        <w:t>Intonation</w:t>
      </w:r>
    </w:p>
    <w:p w:rsidR="0074134E" w:rsidRDefault="00D80F4A" w:rsidP="0074134E">
      <w:pPr>
        <w:ind w:left="360"/>
        <w:rPr>
          <w:b/>
          <w:sz w:val="24"/>
          <w:szCs w:val="24"/>
        </w:rPr>
      </w:pPr>
      <w:r>
        <w:rPr>
          <w:b/>
          <w:noProof/>
          <w:sz w:val="24"/>
          <w:szCs w:val="24"/>
        </w:rPr>
        <w:drawing>
          <wp:inline distT="0" distB="0" distL="0" distR="0">
            <wp:extent cx="5486400" cy="95250"/>
            <wp:effectExtent l="19050" t="0" r="0" b="0"/>
            <wp:docPr id="4" name="Picture 4"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74134E" w:rsidRDefault="0074134E" w:rsidP="0074134E">
      <w:pPr>
        <w:ind w:left="360"/>
        <w:rPr>
          <w:b/>
          <w:sz w:val="24"/>
          <w:szCs w:val="24"/>
        </w:rPr>
      </w:pPr>
    </w:p>
    <w:p w:rsidR="0074134E" w:rsidRDefault="0074134E" w:rsidP="0074134E">
      <w:pPr>
        <w:ind w:left="360"/>
        <w:rPr>
          <w:rFonts w:ascii="Arial" w:hAnsi="Arial" w:cs="Arial"/>
          <w:sz w:val="24"/>
          <w:szCs w:val="24"/>
        </w:rPr>
      </w:pPr>
      <w:r>
        <w:rPr>
          <w:rFonts w:ascii="Arial" w:hAnsi="Arial" w:cs="Arial"/>
          <w:b/>
          <w:sz w:val="24"/>
          <w:szCs w:val="24"/>
        </w:rPr>
        <w:t xml:space="preserve">Intonation </w:t>
      </w:r>
      <w:r>
        <w:rPr>
          <w:rFonts w:ascii="Arial" w:hAnsi="Arial" w:cs="Arial"/>
          <w:sz w:val="24"/>
          <w:szCs w:val="24"/>
        </w:rPr>
        <w:t xml:space="preserve">means changing pitch to convey grammatical meaning. </w:t>
      </w:r>
      <w:r w:rsidR="00436344">
        <w:rPr>
          <w:rFonts w:ascii="Arial" w:hAnsi="Arial" w:cs="Arial"/>
          <w:sz w:val="24"/>
          <w:szCs w:val="24"/>
        </w:rPr>
        <w:t>Q</w:t>
      </w:r>
      <w:r>
        <w:rPr>
          <w:rFonts w:ascii="Arial" w:hAnsi="Arial" w:cs="Arial"/>
          <w:sz w:val="24"/>
          <w:szCs w:val="24"/>
        </w:rPr>
        <w:t>uestions, for example, usually end with the voice going up, right?  Emp</w:t>
      </w:r>
      <w:r w:rsidR="00436344">
        <w:rPr>
          <w:rFonts w:ascii="Arial" w:hAnsi="Arial" w:cs="Arial"/>
          <w:sz w:val="24"/>
          <w:szCs w:val="24"/>
        </w:rPr>
        <w:t>h</w:t>
      </w:r>
      <w:r>
        <w:rPr>
          <w:rFonts w:ascii="Arial" w:hAnsi="Arial" w:cs="Arial"/>
          <w:sz w:val="24"/>
          <w:szCs w:val="24"/>
        </w:rPr>
        <w:t>asis</w:t>
      </w:r>
      <w:r w:rsidR="00436344">
        <w:rPr>
          <w:rFonts w:ascii="Arial" w:hAnsi="Arial" w:cs="Arial"/>
          <w:sz w:val="24"/>
          <w:szCs w:val="24"/>
        </w:rPr>
        <w:t xml:space="preserve"> (such as italicized and bolded words), and punctuation (where commas indicate pauses, for example) are parts of intonation.</w:t>
      </w:r>
    </w:p>
    <w:p w:rsidR="00436344" w:rsidRDefault="00436344" w:rsidP="0074134E">
      <w:pPr>
        <w:ind w:left="360"/>
        <w:rPr>
          <w:rFonts w:ascii="Arial" w:hAnsi="Arial" w:cs="Arial"/>
          <w:sz w:val="24"/>
          <w:szCs w:val="24"/>
        </w:rPr>
      </w:pPr>
    </w:p>
    <w:p w:rsidR="00436344" w:rsidRDefault="00436344" w:rsidP="0074134E">
      <w:pPr>
        <w:ind w:left="360"/>
        <w:rPr>
          <w:rFonts w:ascii="Arial" w:hAnsi="Arial" w:cs="Arial"/>
          <w:sz w:val="24"/>
          <w:szCs w:val="24"/>
        </w:rPr>
      </w:pPr>
      <w:r>
        <w:rPr>
          <w:rFonts w:ascii="Arial" w:hAnsi="Arial" w:cs="Arial"/>
          <w:b/>
          <w:sz w:val="24"/>
          <w:szCs w:val="24"/>
        </w:rPr>
        <w:t xml:space="preserve">Directions:  </w:t>
      </w:r>
      <w:r>
        <w:rPr>
          <w:rFonts w:ascii="Arial" w:hAnsi="Arial" w:cs="Arial"/>
          <w:sz w:val="24"/>
          <w:szCs w:val="24"/>
        </w:rPr>
        <w:t xml:space="preserve">Read these paragraphs with </w:t>
      </w:r>
      <w:r w:rsidRPr="00923F44">
        <w:rPr>
          <w:rFonts w:ascii="Arial" w:hAnsi="Arial" w:cs="Arial"/>
          <w:i/>
          <w:sz w:val="24"/>
          <w:szCs w:val="24"/>
        </w:rPr>
        <w:t>proper</w:t>
      </w:r>
      <w:r>
        <w:rPr>
          <w:rFonts w:ascii="Arial" w:hAnsi="Arial" w:cs="Arial"/>
          <w:sz w:val="24"/>
          <w:szCs w:val="24"/>
        </w:rPr>
        <w:t xml:space="preserve"> intonation.  Punctuation has been eliminated, so think quickly where it should be.</w:t>
      </w:r>
      <w:r w:rsidR="00D80F4A">
        <w:rPr>
          <w:rFonts w:ascii="Arial" w:hAnsi="Arial" w:cs="Arial"/>
          <w:sz w:val="24"/>
          <w:szCs w:val="24"/>
        </w:rPr>
        <w:t xml:space="preserve">  This type of exercise reflects your comprehension of the text.</w:t>
      </w:r>
    </w:p>
    <w:p w:rsidR="00436344" w:rsidRDefault="00436344" w:rsidP="0074134E">
      <w:pPr>
        <w:ind w:left="360"/>
        <w:rPr>
          <w:rFonts w:ascii="Arial" w:hAnsi="Arial" w:cs="Arial"/>
          <w:sz w:val="24"/>
          <w:szCs w:val="24"/>
        </w:rPr>
      </w:pPr>
    </w:p>
    <w:p w:rsidR="00436344" w:rsidRDefault="00436344" w:rsidP="00D80F4A">
      <w:pPr>
        <w:numPr>
          <w:ilvl w:val="0"/>
          <w:numId w:val="4"/>
        </w:numPr>
        <w:spacing w:line="360" w:lineRule="auto"/>
        <w:rPr>
          <w:rFonts w:ascii="Arial" w:hAnsi="Arial" w:cs="Arial"/>
          <w:sz w:val="24"/>
          <w:szCs w:val="24"/>
        </w:rPr>
      </w:pPr>
      <w:r>
        <w:rPr>
          <w:rFonts w:ascii="Arial" w:hAnsi="Arial" w:cs="Arial"/>
          <w:sz w:val="24"/>
          <w:szCs w:val="24"/>
        </w:rPr>
        <w:t xml:space="preserve">Most health care professionals have three words to say about using fireworks don’t do it but they know from experience that people </w:t>
      </w:r>
      <w:r w:rsidRPr="00436344">
        <w:rPr>
          <w:rFonts w:ascii="Arial" w:hAnsi="Arial" w:cs="Arial"/>
          <w:i/>
          <w:sz w:val="24"/>
          <w:szCs w:val="24"/>
        </w:rPr>
        <w:t>will</w:t>
      </w:r>
      <w:r w:rsidR="00D80F4A">
        <w:rPr>
          <w:rFonts w:ascii="Arial" w:hAnsi="Arial" w:cs="Arial"/>
          <w:sz w:val="24"/>
          <w:szCs w:val="24"/>
        </w:rPr>
        <w:t xml:space="preserve"> celebrate the fourth of J</w:t>
      </w:r>
      <w:r>
        <w:rPr>
          <w:rFonts w:ascii="Arial" w:hAnsi="Arial" w:cs="Arial"/>
          <w:sz w:val="24"/>
          <w:szCs w:val="24"/>
        </w:rPr>
        <w:t xml:space="preserve">uly with fireworks and they know from experience that some of those celebrants </w:t>
      </w:r>
      <w:r w:rsidRPr="00436344">
        <w:rPr>
          <w:rFonts w:ascii="Arial" w:hAnsi="Arial" w:cs="Arial"/>
          <w:i/>
          <w:sz w:val="24"/>
          <w:szCs w:val="24"/>
        </w:rPr>
        <w:t>will</w:t>
      </w:r>
      <w:r>
        <w:rPr>
          <w:rFonts w:ascii="Arial" w:hAnsi="Arial" w:cs="Arial"/>
          <w:sz w:val="24"/>
          <w:szCs w:val="24"/>
        </w:rPr>
        <w:t xml:space="preserve"> suffer injuries ranging from burns to loss of fingers and loss of vision a few words of advice keep buckets of water immediately available these come in handy not only for submerging burned hands and fingers besides cooling the burn water helps dilute the chemicals involved but also for dousing unexpected fires if any chemicals get in your eye it is </w:t>
      </w:r>
      <w:r w:rsidRPr="00436344">
        <w:rPr>
          <w:rFonts w:ascii="Arial" w:hAnsi="Arial" w:cs="Arial"/>
          <w:i/>
          <w:sz w:val="24"/>
          <w:szCs w:val="24"/>
        </w:rPr>
        <w:t>critical</w:t>
      </w:r>
      <w:r>
        <w:rPr>
          <w:rFonts w:ascii="Arial" w:hAnsi="Arial" w:cs="Arial"/>
          <w:sz w:val="24"/>
          <w:szCs w:val="24"/>
        </w:rPr>
        <w:t xml:space="preserve"> that you flush the eye for at least 20 minutes with running water this is more difficult than it sounds and usually requires at least two people to aid the victim one to aim and control the water the other to physically hold the eye open call a consulting nurse.</w:t>
      </w:r>
    </w:p>
    <w:p w:rsidR="00322801" w:rsidRDefault="00322801" w:rsidP="00D80F4A">
      <w:pPr>
        <w:spacing w:line="360" w:lineRule="auto"/>
        <w:ind w:left="360"/>
        <w:rPr>
          <w:rFonts w:ascii="Arial" w:hAnsi="Arial" w:cs="Arial"/>
          <w:sz w:val="24"/>
          <w:szCs w:val="24"/>
        </w:rPr>
      </w:pPr>
    </w:p>
    <w:p w:rsidR="00923F44" w:rsidRDefault="00436344" w:rsidP="00D80F4A">
      <w:pPr>
        <w:numPr>
          <w:ilvl w:val="0"/>
          <w:numId w:val="4"/>
        </w:numPr>
        <w:spacing w:line="360" w:lineRule="auto"/>
        <w:rPr>
          <w:rFonts w:ascii="Verdana" w:hAnsi="Verdana"/>
          <w:sz w:val="18"/>
          <w:szCs w:val="18"/>
        </w:rPr>
      </w:pPr>
      <w:r w:rsidRPr="00322801">
        <w:rPr>
          <w:rFonts w:ascii="Arial" w:hAnsi="Arial" w:cs="Arial"/>
          <w:sz w:val="24"/>
          <w:szCs w:val="24"/>
        </w:rPr>
        <w:t>As members of the</w:t>
      </w:r>
      <w:r w:rsidR="00322801">
        <w:rPr>
          <w:rFonts w:ascii="Arial" w:hAnsi="Arial" w:cs="Arial"/>
          <w:sz w:val="24"/>
          <w:szCs w:val="24"/>
        </w:rPr>
        <w:t xml:space="preserve"> Thurston County food community</w:t>
      </w:r>
      <w:r w:rsidRPr="00322801">
        <w:rPr>
          <w:rFonts w:ascii="Arial" w:hAnsi="Arial" w:cs="Arial"/>
          <w:sz w:val="24"/>
          <w:szCs w:val="24"/>
        </w:rPr>
        <w:t xml:space="preserve"> we make personal decisions each day that affect and define the</w:t>
      </w:r>
      <w:r w:rsidR="00322801">
        <w:rPr>
          <w:rFonts w:ascii="Arial" w:hAnsi="Arial" w:cs="Arial"/>
          <w:sz w:val="24"/>
          <w:szCs w:val="24"/>
        </w:rPr>
        <w:t xml:space="preserve"> unique character of our county</w:t>
      </w:r>
      <w:r w:rsidRPr="00322801">
        <w:rPr>
          <w:rFonts w:ascii="Arial" w:hAnsi="Arial" w:cs="Arial"/>
          <w:sz w:val="24"/>
          <w:szCs w:val="24"/>
        </w:rPr>
        <w:t xml:space="preserve"> </w:t>
      </w:r>
      <w:r w:rsidR="00322801">
        <w:rPr>
          <w:rFonts w:ascii="Arial" w:hAnsi="Arial" w:cs="Arial"/>
          <w:sz w:val="24"/>
          <w:szCs w:val="24"/>
        </w:rPr>
        <w:t>t</w:t>
      </w:r>
      <w:r w:rsidRPr="00322801">
        <w:rPr>
          <w:rFonts w:ascii="Arial" w:hAnsi="Arial" w:cs="Arial"/>
          <w:sz w:val="24"/>
          <w:szCs w:val="24"/>
        </w:rPr>
        <w:t xml:space="preserve">his is particularly apparent when it comes to choosing how and where we spend our money </w:t>
      </w:r>
      <w:r w:rsidR="00322801">
        <w:rPr>
          <w:rFonts w:ascii="Arial" w:hAnsi="Arial" w:cs="Arial"/>
          <w:sz w:val="24"/>
          <w:szCs w:val="24"/>
        </w:rPr>
        <w:t>e</w:t>
      </w:r>
      <w:r w:rsidRPr="00322801">
        <w:rPr>
          <w:rFonts w:ascii="Arial" w:hAnsi="Arial" w:cs="Arial"/>
          <w:sz w:val="24"/>
          <w:szCs w:val="24"/>
        </w:rPr>
        <w:t xml:space="preserve">very dollar spent is the equivalent of a vote for the goods and services that we purchase </w:t>
      </w:r>
      <w:r w:rsidR="00322801">
        <w:rPr>
          <w:rFonts w:ascii="Arial" w:hAnsi="Arial" w:cs="Arial"/>
          <w:sz w:val="24"/>
          <w:szCs w:val="24"/>
        </w:rPr>
        <w:t>so w</w:t>
      </w:r>
      <w:r w:rsidRPr="00322801">
        <w:rPr>
          <w:rFonts w:ascii="Arial" w:hAnsi="Arial" w:cs="Arial"/>
          <w:sz w:val="24"/>
          <w:szCs w:val="24"/>
        </w:rPr>
        <w:t>hat are we voting for</w:t>
      </w:r>
      <w:r w:rsidRPr="00322801">
        <w:rPr>
          <w:rFonts w:ascii="Arial" w:hAnsi="Arial" w:cs="Arial"/>
          <w:sz w:val="24"/>
          <w:szCs w:val="24"/>
        </w:rPr>
        <w:br/>
      </w:r>
      <w:r w:rsidR="00322801" w:rsidRPr="00322801">
        <w:rPr>
          <w:rFonts w:ascii="Arial" w:hAnsi="Arial" w:cs="Arial"/>
          <w:sz w:val="24"/>
          <w:szCs w:val="24"/>
        </w:rPr>
        <w:t>e</w:t>
      </w:r>
      <w:r w:rsidR="00322801" w:rsidRPr="00322801">
        <w:rPr>
          <w:rFonts w:ascii="Arial" w:hAnsi="Arial" w:cs="Arial"/>
          <w:bCs/>
          <w:sz w:val="24"/>
          <w:szCs w:val="24"/>
        </w:rPr>
        <w:t>conomic s</w:t>
      </w:r>
      <w:r w:rsidRPr="00322801">
        <w:rPr>
          <w:rFonts w:ascii="Arial" w:hAnsi="Arial" w:cs="Arial"/>
          <w:bCs/>
          <w:sz w:val="24"/>
          <w:szCs w:val="24"/>
        </w:rPr>
        <w:t>ustainability</w:t>
      </w:r>
      <w:r w:rsidR="00322801" w:rsidRPr="00322801">
        <w:rPr>
          <w:rFonts w:ascii="Arial" w:hAnsi="Arial" w:cs="Arial"/>
          <w:bCs/>
          <w:sz w:val="24"/>
          <w:szCs w:val="24"/>
        </w:rPr>
        <w:t xml:space="preserve"> </w:t>
      </w:r>
      <w:r w:rsidR="00322801">
        <w:rPr>
          <w:rFonts w:ascii="Arial" w:hAnsi="Arial" w:cs="Arial"/>
          <w:bCs/>
          <w:sz w:val="24"/>
          <w:szCs w:val="24"/>
        </w:rPr>
        <w:t xml:space="preserve">means </w:t>
      </w:r>
      <w:r w:rsidR="00322801" w:rsidRPr="00322801">
        <w:rPr>
          <w:rFonts w:ascii="Arial" w:hAnsi="Arial" w:cs="Arial"/>
          <w:bCs/>
          <w:sz w:val="24"/>
          <w:szCs w:val="24"/>
        </w:rPr>
        <w:t>a</w:t>
      </w:r>
      <w:r w:rsidRPr="00322801">
        <w:rPr>
          <w:rFonts w:ascii="Arial" w:hAnsi="Arial" w:cs="Arial"/>
          <w:sz w:val="24"/>
          <w:szCs w:val="24"/>
        </w:rPr>
        <w:t xml:space="preserve"> dollar spent at a local farm or business will circulate </w:t>
      </w:r>
      <w:r w:rsidRPr="00322801">
        <w:rPr>
          <w:rFonts w:ascii="Arial" w:hAnsi="Arial" w:cs="Arial"/>
          <w:i/>
          <w:sz w:val="24"/>
          <w:szCs w:val="24"/>
        </w:rPr>
        <w:t>within</w:t>
      </w:r>
      <w:r w:rsidRPr="00322801">
        <w:rPr>
          <w:rFonts w:ascii="Arial" w:hAnsi="Arial" w:cs="Arial"/>
          <w:sz w:val="24"/>
          <w:szCs w:val="24"/>
        </w:rPr>
        <w:t xml:space="preserve"> the community many times over “</w:t>
      </w:r>
      <w:r w:rsidR="00322801">
        <w:rPr>
          <w:rFonts w:ascii="Arial" w:hAnsi="Arial" w:cs="Arial"/>
          <w:sz w:val="24"/>
          <w:szCs w:val="24"/>
        </w:rPr>
        <w:t>d</w:t>
      </w:r>
      <w:r w:rsidRPr="00322801">
        <w:rPr>
          <w:rFonts w:ascii="Arial" w:hAnsi="Arial" w:cs="Arial"/>
          <w:sz w:val="24"/>
          <w:szCs w:val="24"/>
        </w:rPr>
        <w:t xml:space="preserve">irect </w:t>
      </w:r>
      <w:r w:rsidR="00322801">
        <w:rPr>
          <w:rFonts w:ascii="Arial" w:hAnsi="Arial" w:cs="Arial"/>
          <w:sz w:val="24"/>
          <w:szCs w:val="24"/>
        </w:rPr>
        <w:t>s</w:t>
      </w:r>
      <w:r w:rsidRPr="00322801">
        <w:rPr>
          <w:rFonts w:ascii="Arial" w:hAnsi="Arial" w:cs="Arial"/>
          <w:sz w:val="24"/>
          <w:szCs w:val="24"/>
        </w:rPr>
        <w:t xml:space="preserve">ales” means that the farm receives </w:t>
      </w:r>
      <w:r w:rsidRPr="00322801">
        <w:rPr>
          <w:rFonts w:ascii="Arial" w:hAnsi="Arial" w:cs="Arial"/>
          <w:i/>
          <w:sz w:val="24"/>
          <w:szCs w:val="24"/>
        </w:rPr>
        <w:t>100%</w:t>
      </w:r>
      <w:r w:rsidRPr="00322801">
        <w:rPr>
          <w:rFonts w:ascii="Arial" w:hAnsi="Arial" w:cs="Arial"/>
          <w:sz w:val="24"/>
          <w:szCs w:val="24"/>
        </w:rPr>
        <w:t xml:space="preserve"> of each dollar spent on its products</w:t>
      </w:r>
      <w:r w:rsidR="00322801">
        <w:rPr>
          <w:rFonts w:ascii="Arial" w:hAnsi="Arial" w:cs="Arial"/>
          <w:sz w:val="24"/>
          <w:szCs w:val="24"/>
        </w:rPr>
        <w:t xml:space="preserve"> o</w:t>
      </w:r>
      <w:r w:rsidRPr="00322801">
        <w:rPr>
          <w:rFonts w:ascii="Arial" w:hAnsi="Arial" w:cs="Arial"/>
          <w:sz w:val="24"/>
          <w:szCs w:val="24"/>
        </w:rPr>
        <w:t xml:space="preserve">ther farmers can expect to see as little as 18 cents for </w:t>
      </w:r>
      <w:r w:rsidR="00923F44">
        <w:rPr>
          <w:rFonts w:ascii="Arial" w:hAnsi="Arial" w:cs="Arial"/>
          <w:sz w:val="24"/>
          <w:szCs w:val="24"/>
        </w:rPr>
        <w:t>e</w:t>
      </w:r>
      <w:r w:rsidRPr="00322801">
        <w:rPr>
          <w:rFonts w:ascii="Arial" w:hAnsi="Arial" w:cs="Arial"/>
          <w:sz w:val="24"/>
          <w:szCs w:val="24"/>
        </w:rPr>
        <w:t>a</w:t>
      </w:r>
      <w:r w:rsidR="00923F44">
        <w:rPr>
          <w:rFonts w:ascii="Arial" w:hAnsi="Arial" w:cs="Arial"/>
          <w:sz w:val="24"/>
          <w:szCs w:val="24"/>
        </w:rPr>
        <w:t>ch</w:t>
      </w:r>
      <w:r w:rsidRPr="00322801">
        <w:rPr>
          <w:rFonts w:ascii="Arial" w:hAnsi="Arial" w:cs="Arial"/>
          <w:sz w:val="24"/>
          <w:szCs w:val="24"/>
        </w:rPr>
        <w:t xml:space="preserve"> dollar spent on their products at a large chain store </w:t>
      </w:r>
      <w:r w:rsidR="00322801">
        <w:rPr>
          <w:rFonts w:ascii="Arial" w:hAnsi="Arial" w:cs="Arial"/>
          <w:sz w:val="24"/>
          <w:szCs w:val="24"/>
        </w:rPr>
        <w:t>local food tastes better</w:t>
      </w:r>
      <w:r w:rsidR="00923F44" w:rsidRPr="00923F44">
        <w:rPr>
          <w:rFonts w:ascii="Arial" w:hAnsi="Arial" w:cs="Arial"/>
          <w:sz w:val="24"/>
          <w:szCs w:val="24"/>
        </w:rPr>
        <w:t xml:space="preserve"> </w:t>
      </w:r>
      <w:r w:rsidR="00923F44">
        <w:rPr>
          <w:rFonts w:ascii="Arial" w:hAnsi="Arial" w:cs="Arial"/>
          <w:sz w:val="24"/>
          <w:szCs w:val="24"/>
        </w:rPr>
        <w:t>t</w:t>
      </w:r>
      <w:r w:rsidR="00923F44" w:rsidRPr="00322801">
        <w:rPr>
          <w:rFonts w:ascii="Arial" w:hAnsi="Arial" w:cs="Arial"/>
          <w:sz w:val="24"/>
          <w:szCs w:val="24"/>
        </w:rPr>
        <w:t xml:space="preserve">he next time </w:t>
      </w:r>
      <w:r w:rsidR="00923F44" w:rsidRPr="00322801">
        <w:rPr>
          <w:rFonts w:ascii="Arial" w:hAnsi="Arial" w:cs="Arial"/>
          <w:sz w:val="24"/>
          <w:szCs w:val="24"/>
        </w:rPr>
        <w:lastRenderedPageBreak/>
        <w:t>strawberries are in season in Thurston County compare their mouthwatering taste to California strawberries</w:t>
      </w:r>
      <w:r w:rsidRPr="00322801">
        <w:rPr>
          <w:rFonts w:ascii="Arial" w:hAnsi="Arial" w:cs="Arial"/>
          <w:sz w:val="24"/>
          <w:szCs w:val="24"/>
        </w:rPr>
        <w:t xml:space="preserve"> </w:t>
      </w:r>
      <w:r w:rsidR="00923F44" w:rsidRPr="00923F44">
        <w:rPr>
          <w:rFonts w:ascii="Arial" w:hAnsi="Arial" w:cs="Arial"/>
          <w:i/>
          <w:sz w:val="24"/>
          <w:szCs w:val="24"/>
        </w:rPr>
        <w:t>local</w:t>
      </w:r>
      <w:r w:rsidR="00923F44">
        <w:rPr>
          <w:rFonts w:ascii="Arial" w:hAnsi="Arial" w:cs="Arial"/>
          <w:sz w:val="24"/>
          <w:szCs w:val="24"/>
        </w:rPr>
        <w:t xml:space="preserve"> food</w:t>
      </w:r>
      <w:r w:rsidRPr="00322801">
        <w:rPr>
          <w:rFonts w:ascii="Arial" w:hAnsi="Arial" w:cs="Arial"/>
          <w:sz w:val="24"/>
          <w:szCs w:val="24"/>
        </w:rPr>
        <w:t xml:space="preserve"> is fresher and more nutritious </w:t>
      </w:r>
      <w:r w:rsidR="00322801">
        <w:rPr>
          <w:rFonts w:ascii="Arial" w:hAnsi="Arial" w:cs="Arial"/>
          <w:sz w:val="24"/>
          <w:szCs w:val="24"/>
        </w:rPr>
        <w:t>t</w:t>
      </w:r>
      <w:r w:rsidRPr="00322801">
        <w:rPr>
          <w:rFonts w:ascii="Arial" w:hAnsi="Arial" w:cs="Arial"/>
          <w:sz w:val="24"/>
          <w:szCs w:val="24"/>
        </w:rPr>
        <w:t>he faster food goes from farm to plate, the fewer vitamins and nutrients are lost</w:t>
      </w:r>
      <w:r w:rsidR="00322801">
        <w:rPr>
          <w:rFonts w:ascii="Arial" w:hAnsi="Arial" w:cs="Arial"/>
          <w:sz w:val="24"/>
          <w:szCs w:val="24"/>
        </w:rPr>
        <w:t xml:space="preserve"> f</w:t>
      </w:r>
      <w:r w:rsidRPr="00322801">
        <w:rPr>
          <w:rFonts w:ascii="Arial" w:hAnsi="Arial" w:cs="Arial"/>
          <w:sz w:val="24"/>
          <w:szCs w:val="24"/>
        </w:rPr>
        <w:t>arm goods purc</w:t>
      </w:r>
      <w:r w:rsidR="00322801">
        <w:rPr>
          <w:rFonts w:ascii="Arial" w:hAnsi="Arial" w:cs="Arial"/>
          <w:sz w:val="24"/>
          <w:szCs w:val="24"/>
        </w:rPr>
        <w:t>hased from local sources travel</w:t>
      </w:r>
      <w:r w:rsidRPr="00322801">
        <w:rPr>
          <w:rFonts w:ascii="Arial" w:hAnsi="Arial" w:cs="Arial"/>
          <w:sz w:val="24"/>
          <w:szCs w:val="24"/>
        </w:rPr>
        <w:t xml:space="preserve"> short distances using little fossil fuel </w:t>
      </w:r>
      <w:r w:rsidR="00322801">
        <w:rPr>
          <w:rFonts w:ascii="Arial" w:hAnsi="Arial" w:cs="Arial"/>
          <w:sz w:val="24"/>
          <w:szCs w:val="24"/>
        </w:rPr>
        <w:t>t</w:t>
      </w:r>
      <w:r w:rsidRPr="00322801">
        <w:rPr>
          <w:rFonts w:ascii="Arial" w:hAnsi="Arial" w:cs="Arial"/>
          <w:sz w:val="24"/>
          <w:szCs w:val="24"/>
        </w:rPr>
        <w:t>he average bite of not-local food has traveled 1300 miles before reaching our mouth contributing greatly to air pollution and dep</w:t>
      </w:r>
      <w:r w:rsidR="00322801">
        <w:rPr>
          <w:rFonts w:ascii="Arial" w:hAnsi="Arial" w:cs="Arial"/>
          <w:sz w:val="24"/>
          <w:szCs w:val="24"/>
        </w:rPr>
        <w:t>leting a non-renewable resource.</w:t>
      </w:r>
      <w:r w:rsidRPr="00322801">
        <w:rPr>
          <w:rFonts w:ascii="Arial" w:hAnsi="Arial" w:cs="Arial"/>
          <w:sz w:val="24"/>
          <w:szCs w:val="24"/>
        </w:rPr>
        <w:br/>
      </w:r>
      <w:r>
        <w:rPr>
          <w:rFonts w:ascii="Verdana" w:hAnsi="Verdana"/>
          <w:sz w:val="18"/>
          <w:szCs w:val="18"/>
        </w:rPr>
        <w:br/>
      </w:r>
    </w:p>
    <w:p w:rsidR="002B359B" w:rsidRDefault="002B359B" w:rsidP="002B359B">
      <w:pPr>
        <w:ind w:left="360"/>
        <w:jc w:val="center"/>
        <w:rPr>
          <w:rFonts w:ascii="Verdana" w:hAnsi="Verdana"/>
          <w:sz w:val="18"/>
          <w:szCs w:val="18"/>
        </w:rPr>
      </w:pPr>
    </w:p>
    <w:p w:rsidR="002B359B" w:rsidRDefault="00D80F4A" w:rsidP="002B359B">
      <w:pPr>
        <w:ind w:left="360"/>
        <w:jc w:val="center"/>
        <w:rPr>
          <w:rFonts w:ascii="Verdana" w:hAnsi="Verdana"/>
          <w:sz w:val="18"/>
          <w:szCs w:val="18"/>
        </w:rPr>
      </w:pPr>
      <w:r>
        <w:rPr>
          <w:rFonts w:ascii="Verdana" w:hAnsi="Verdana"/>
          <w:sz w:val="18"/>
          <w:szCs w:val="18"/>
        </w:rPr>
        <w:br w:type="page"/>
      </w:r>
    </w:p>
    <w:p w:rsidR="002B359B" w:rsidRDefault="002B359B" w:rsidP="002B359B">
      <w:pPr>
        <w:ind w:left="360"/>
        <w:jc w:val="center"/>
        <w:rPr>
          <w:rFonts w:ascii="Verdana" w:hAnsi="Verdana"/>
          <w:sz w:val="18"/>
          <w:szCs w:val="18"/>
        </w:rPr>
      </w:pPr>
    </w:p>
    <w:p w:rsidR="00923F44" w:rsidRPr="002B359B" w:rsidRDefault="00D80F4A" w:rsidP="002B359B">
      <w:pPr>
        <w:ind w:left="360"/>
        <w:jc w:val="center"/>
        <w:rPr>
          <w:rFonts w:ascii="Verdana" w:hAnsi="Verdana"/>
          <w:sz w:val="18"/>
          <w:szCs w:val="18"/>
        </w:rPr>
      </w:pPr>
      <w:r>
        <w:rPr>
          <w:rFonts w:ascii="Verdana" w:hAnsi="Verdana"/>
          <w:b/>
          <w:noProof/>
          <w:sz w:val="18"/>
          <w:szCs w:val="18"/>
        </w:rPr>
        <w:drawing>
          <wp:anchor distT="0" distB="0" distL="114300" distR="114300" simplePos="0" relativeHeight="251659776" behindDoc="1" locked="0" layoutInCell="1" allowOverlap="1">
            <wp:simplePos x="0" y="0"/>
            <wp:positionH relativeFrom="margin">
              <wp:posOffset>-685800</wp:posOffset>
            </wp:positionH>
            <wp:positionV relativeFrom="margin">
              <wp:posOffset>-495300</wp:posOffset>
            </wp:positionV>
            <wp:extent cx="920115" cy="952500"/>
            <wp:effectExtent l="19050" t="0" r="0" b="0"/>
            <wp:wrapTight wrapText="bothSides">
              <wp:wrapPolygon edited="0">
                <wp:start x="-447" y="0"/>
                <wp:lineTo x="-447" y="21168"/>
                <wp:lineTo x="21466" y="21168"/>
                <wp:lineTo x="21466" y="0"/>
                <wp:lineTo x="-447" y="0"/>
              </wp:wrapPolygon>
            </wp:wrapTight>
            <wp:docPr id="8" name="Picture 8"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min_logo_pc"/>
                    <pic:cNvPicPr>
                      <a:picLocks noChangeAspect="1" noChangeArrowheads="1"/>
                    </pic:cNvPicPr>
                  </pic:nvPicPr>
                  <pic:blipFill>
                    <a:blip r:embed="rId7" cstate="print"/>
                    <a:srcRect/>
                    <a:stretch>
                      <a:fillRect/>
                    </a:stretch>
                  </pic:blipFill>
                  <pic:spPr bwMode="auto">
                    <a:xfrm>
                      <a:off x="0" y="0"/>
                      <a:ext cx="920115" cy="952500"/>
                    </a:xfrm>
                    <a:prstGeom prst="rect">
                      <a:avLst/>
                    </a:prstGeom>
                    <a:noFill/>
                  </pic:spPr>
                </pic:pic>
              </a:graphicData>
            </a:graphic>
          </wp:anchor>
        </w:drawing>
      </w:r>
      <w:r w:rsidR="00923F44" w:rsidRPr="002B359B">
        <w:rPr>
          <w:rFonts w:ascii="Verdana" w:hAnsi="Verdana"/>
          <w:b/>
          <w:sz w:val="32"/>
          <w:szCs w:val="32"/>
        </w:rPr>
        <w:t>Expan</w:t>
      </w:r>
      <w:r w:rsidR="002B359B" w:rsidRPr="002B359B">
        <w:rPr>
          <w:rFonts w:ascii="Verdana" w:hAnsi="Verdana"/>
          <w:b/>
          <w:sz w:val="32"/>
          <w:szCs w:val="32"/>
        </w:rPr>
        <w:t>sion</w:t>
      </w:r>
    </w:p>
    <w:p w:rsidR="00436344" w:rsidRDefault="00D80F4A" w:rsidP="00923F44">
      <w:pPr>
        <w:ind w:left="360"/>
        <w:rPr>
          <w:b/>
          <w:sz w:val="24"/>
          <w:szCs w:val="24"/>
        </w:rPr>
      </w:pPr>
      <w:r>
        <w:rPr>
          <w:b/>
          <w:noProof/>
          <w:sz w:val="24"/>
          <w:szCs w:val="24"/>
        </w:rPr>
        <w:drawing>
          <wp:inline distT="0" distB="0" distL="0" distR="0">
            <wp:extent cx="5486400" cy="95250"/>
            <wp:effectExtent l="19050" t="0" r="0" b="0"/>
            <wp:docPr id="5" name="Picture 5"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2B359B" w:rsidRDefault="002B359B" w:rsidP="00923F44">
      <w:pPr>
        <w:ind w:left="360"/>
        <w:rPr>
          <w:rFonts w:ascii="Arial" w:hAnsi="Arial" w:cs="Arial"/>
          <w:sz w:val="24"/>
          <w:szCs w:val="24"/>
        </w:rPr>
      </w:pPr>
    </w:p>
    <w:p w:rsidR="002B359B" w:rsidRDefault="002B359B" w:rsidP="00F456B0">
      <w:pPr>
        <w:ind w:left="360"/>
        <w:rPr>
          <w:rFonts w:ascii="Arial" w:hAnsi="Arial" w:cs="Arial"/>
          <w:sz w:val="24"/>
          <w:szCs w:val="24"/>
        </w:rPr>
      </w:pPr>
      <w:r>
        <w:rPr>
          <w:rFonts w:ascii="Arial" w:hAnsi="Arial" w:cs="Arial"/>
          <w:b/>
          <w:sz w:val="24"/>
          <w:szCs w:val="24"/>
        </w:rPr>
        <w:t xml:space="preserve">Expansion </w:t>
      </w:r>
      <w:r>
        <w:rPr>
          <w:rFonts w:ascii="Arial" w:hAnsi="Arial" w:cs="Arial"/>
          <w:sz w:val="24"/>
          <w:szCs w:val="24"/>
        </w:rPr>
        <w:t xml:space="preserve">is </w:t>
      </w:r>
      <w:r w:rsidR="00D80F4A">
        <w:rPr>
          <w:rFonts w:ascii="Arial" w:hAnsi="Arial" w:cs="Arial"/>
          <w:sz w:val="24"/>
          <w:szCs w:val="24"/>
        </w:rPr>
        <w:t xml:space="preserve">another exercise to stretch your vocabulary and agility with language.  </w:t>
      </w:r>
      <w:r>
        <w:rPr>
          <w:rFonts w:ascii="Arial" w:hAnsi="Arial" w:cs="Arial"/>
          <w:sz w:val="24"/>
          <w:szCs w:val="24"/>
        </w:rPr>
        <w:t xml:space="preserve">“No shirt, no shoes, no service” can be expanded into “Not wearing either a shirt or shoes means you will not be served by the staff.” </w:t>
      </w:r>
      <w:r w:rsidR="00F456B0">
        <w:rPr>
          <w:rFonts w:ascii="Arial" w:hAnsi="Arial" w:cs="Arial"/>
          <w:sz w:val="24"/>
          <w:szCs w:val="24"/>
        </w:rPr>
        <w:t xml:space="preserve">  </w:t>
      </w:r>
      <w:r w:rsidR="00F456B0" w:rsidRPr="00F456B0">
        <w:rPr>
          <w:rFonts w:ascii="Arial" w:hAnsi="Arial" w:cs="Arial"/>
          <w:b/>
          <w:sz w:val="24"/>
          <w:szCs w:val="24"/>
        </w:rPr>
        <w:t>Do NOT expand</w:t>
      </w:r>
      <w:r w:rsidR="00F456B0">
        <w:rPr>
          <w:rFonts w:ascii="Arial" w:hAnsi="Arial" w:cs="Arial"/>
          <w:sz w:val="24"/>
          <w:szCs w:val="24"/>
        </w:rPr>
        <w:t xml:space="preserve"> texts that you are translating in actual legal situations.</w:t>
      </w:r>
      <w:r>
        <w:rPr>
          <w:rFonts w:ascii="Arial" w:hAnsi="Arial" w:cs="Arial"/>
          <w:sz w:val="24"/>
          <w:szCs w:val="24"/>
        </w:rPr>
        <w:t xml:space="preserve"> </w:t>
      </w:r>
    </w:p>
    <w:p w:rsidR="00C33E92" w:rsidRDefault="00C33E92" w:rsidP="00F456B0">
      <w:pPr>
        <w:ind w:left="360"/>
        <w:rPr>
          <w:rFonts w:ascii="Arial" w:hAnsi="Arial" w:cs="Arial"/>
          <w:sz w:val="24"/>
          <w:szCs w:val="24"/>
        </w:rPr>
      </w:pPr>
    </w:p>
    <w:p w:rsidR="00F456B0" w:rsidRDefault="00F456B0" w:rsidP="00F456B0">
      <w:pPr>
        <w:ind w:left="360"/>
        <w:rPr>
          <w:rFonts w:ascii="Arial" w:hAnsi="Arial" w:cs="Arial"/>
          <w:sz w:val="24"/>
          <w:szCs w:val="24"/>
        </w:rPr>
      </w:pPr>
      <w:r>
        <w:rPr>
          <w:rFonts w:ascii="Arial" w:hAnsi="Arial" w:cs="Arial"/>
          <w:b/>
          <w:sz w:val="24"/>
          <w:szCs w:val="24"/>
        </w:rPr>
        <w:t xml:space="preserve">Directions: </w:t>
      </w:r>
      <w:r>
        <w:rPr>
          <w:rFonts w:ascii="Arial" w:hAnsi="Arial" w:cs="Arial"/>
          <w:sz w:val="24"/>
          <w:szCs w:val="24"/>
        </w:rPr>
        <w:t xml:space="preserve"> Expand the following passages.  Do not change the meaning or add any information.</w:t>
      </w:r>
    </w:p>
    <w:p w:rsidR="00F456B0" w:rsidRDefault="00F456B0" w:rsidP="00F456B0">
      <w:pPr>
        <w:ind w:left="360"/>
        <w:rPr>
          <w:rFonts w:ascii="Arial" w:hAnsi="Arial" w:cs="Arial"/>
          <w:sz w:val="24"/>
          <w:szCs w:val="24"/>
        </w:rPr>
      </w:pPr>
    </w:p>
    <w:p w:rsidR="00F456B0" w:rsidRDefault="00F456B0" w:rsidP="00D80F4A">
      <w:pPr>
        <w:numPr>
          <w:ilvl w:val="0"/>
          <w:numId w:val="5"/>
        </w:numPr>
        <w:spacing w:line="360" w:lineRule="auto"/>
        <w:rPr>
          <w:rFonts w:ascii="Arial" w:hAnsi="Arial" w:cs="Arial"/>
          <w:sz w:val="24"/>
          <w:szCs w:val="24"/>
        </w:rPr>
      </w:pPr>
      <w:r>
        <w:rPr>
          <w:rFonts w:ascii="Arial" w:hAnsi="Arial" w:cs="Arial"/>
          <w:sz w:val="24"/>
          <w:szCs w:val="24"/>
        </w:rPr>
        <w:t>In spite of what you may have heard, scientists are just like other people.  A scientist walking down the street may look like an insurance agent or a car salesman – no wild mane of hair, no white lab coat.</w:t>
      </w:r>
    </w:p>
    <w:p w:rsidR="0098627E" w:rsidRPr="0009501A" w:rsidRDefault="0098627E" w:rsidP="00D80F4A">
      <w:pPr>
        <w:spacing w:line="360" w:lineRule="auto"/>
        <w:ind w:left="360"/>
        <w:rPr>
          <w:rFonts w:ascii="Arial" w:hAnsi="Arial" w:cs="Arial"/>
          <w:sz w:val="16"/>
          <w:szCs w:val="16"/>
        </w:rPr>
      </w:pPr>
    </w:p>
    <w:p w:rsidR="00F456B0" w:rsidRDefault="00F456B0" w:rsidP="00D80F4A">
      <w:pPr>
        <w:numPr>
          <w:ilvl w:val="0"/>
          <w:numId w:val="5"/>
        </w:numPr>
        <w:spacing w:line="360" w:lineRule="auto"/>
        <w:rPr>
          <w:rFonts w:ascii="Arial" w:hAnsi="Arial" w:cs="Arial"/>
          <w:sz w:val="24"/>
          <w:szCs w:val="24"/>
        </w:rPr>
      </w:pPr>
      <w:r>
        <w:rPr>
          <w:rFonts w:ascii="Arial" w:hAnsi="Arial" w:cs="Arial"/>
          <w:sz w:val="24"/>
          <w:szCs w:val="24"/>
        </w:rPr>
        <w:t xml:space="preserve">Another tool gaining acceptance in education is the electronic whiteboard.  </w:t>
      </w:r>
      <w:r w:rsidR="0098627E">
        <w:rPr>
          <w:rFonts w:ascii="Arial" w:hAnsi="Arial" w:cs="Arial"/>
          <w:sz w:val="24"/>
          <w:szCs w:val="24"/>
        </w:rPr>
        <w:t xml:space="preserve">It is an updated version of the board-on-easel.  </w:t>
      </w:r>
      <w:r>
        <w:rPr>
          <w:rFonts w:ascii="Arial" w:hAnsi="Arial" w:cs="Arial"/>
          <w:sz w:val="24"/>
          <w:szCs w:val="24"/>
        </w:rPr>
        <w:t xml:space="preserve">Educators can </w:t>
      </w:r>
      <w:r w:rsidR="0098627E">
        <w:rPr>
          <w:rFonts w:ascii="Arial" w:hAnsi="Arial" w:cs="Arial"/>
          <w:sz w:val="24"/>
          <w:szCs w:val="24"/>
        </w:rPr>
        <w:t xml:space="preserve">electronically </w:t>
      </w:r>
      <w:r>
        <w:rPr>
          <w:rFonts w:ascii="Arial" w:hAnsi="Arial" w:cs="Arial"/>
          <w:sz w:val="24"/>
          <w:szCs w:val="24"/>
        </w:rPr>
        <w:t xml:space="preserve">write over computer images projected onto the whiteboard, control </w:t>
      </w:r>
      <w:r w:rsidR="0098627E">
        <w:rPr>
          <w:rFonts w:ascii="Arial" w:hAnsi="Arial" w:cs="Arial"/>
          <w:sz w:val="24"/>
          <w:szCs w:val="24"/>
        </w:rPr>
        <w:t xml:space="preserve">the </w:t>
      </w:r>
      <w:r>
        <w:rPr>
          <w:rFonts w:ascii="Arial" w:hAnsi="Arial" w:cs="Arial"/>
          <w:sz w:val="24"/>
          <w:szCs w:val="24"/>
        </w:rPr>
        <w:t xml:space="preserve">computer applications by touching the board, save and print the notes </w:t>
      </w:r>
      <w:r w:rsidR="0098627E">
        <w:rPr>
          <w:rFonts w:ascii="Arial" w:hAnsi="Arial" w:cs="Arial"/>
          <w:sz w:val="24"/>
          <w:szCs w:val="24"/>
        </w:rPr>
        <w:t xml:space="preserve">written on it </w:t>
      </w:r>
      <w:r>
        <w:rPr>
          <w:rFonts w:ascii="Arial" w:hAnsi="Arial" w:cs="Arial"/>
          <w:sz w:val="24"/>
          <w:szCs w:val="24"/>
        </w:rPr>
        <w:t>and more.</w:t>
      </w:r>
    </w:p>
    <w:p w:rsidR="0098627E" w:rsidRPr="0009501A" w:rsidRDefault="0098627E" w:rsidP="00D80F4A">
      <w:pPr>
        <w:spacing w:line="360" w:lineRule="auto"/>
        <w:rPr>
          <w:rFonts w:ascii="Arial" w:hAnsi="Arial" w:cs="Arial"/>
          <w:sz w:val="16"/>
          <w:szCs w:val="16"/>
        </w:rPr>
      </w:pPr>
    </w:p>
    <w:p w:rsidR="0098627E" w:rsidRDefault="00FA6DC4" w:rsidP="00D80F4A">
      <w:pPr>
        <w:numPr>
          <w:ilvl w:val="0"/>
          <w:numId w:val="5"/>
        </w:numPr>
        <w:spacing w:line="360" w:lineRule="auto"/>
        <w:rPr>
          <w:rFonts w:ascii="Arial" w:hAnsi="Arial" w:cs="Arial"/>
          <w:sz w:val="24"/>
          <w:szCs w:val="24"/>
        </w:rPr>
      </w:pPr>
      <w:hyperlink r:id="rId9" w:history="1">
        <w:r w:rsidR="0098627E" w:rsidRPr="0098627E">
          <w:rPr>
            <w:rStyle w:val="Hyperlink"/>
            <w:rFonts w:ascii="Arial" w:hAnsi="Arial" w:cs="Arial"/>
            <w:color w:val="auto"/>
            <w:sz w:val="24"/>
            <w:szCs w:val="24"/>
            <w:u w:val="none"/>
          </w:rPr>
          <w:t>Identity theft</w:t>
        </w:r>
      </w:hyperlink>
      <w:r w:rsidR="00FF7D0A">
        <w:t xml:space="preserve"> </w:t>
      </w:r>
      <w:r w:rsidR="0098627E" w:rsidRPr="0098627E">
        <w:rPr>
          <w:rFonts w:ascii="Arial" w:hAnsi="Arial" w:cs="Arial"/>
          <w:sz w:val="24"/>
          <w:szCs w:val="24"/>
        </w:rPr>
        <w:t xml:space="preserve">occurs so frequently that the </w:t>
      </w:r>
      <w:r w:rsidR="0098627E">
        <w:rPr>
          <w:rFonts w:ascii="Arial" w:hAnsi="Arial" w:cs="Arial"/>
          <w:sz w:val="24"/>
          <w:szCs w:val="24"/>
        </w:rPr>
        <w:t>FBI</w:t>
      </w:r>
      <w:r w:rsidR="0098627E" w:rsidRPr="0098627E">
        <w:rPr>
          <w:rFonts w:ascii="Arial" w:hAnsi="Arial" w:cs="Arial"/>
          <w:sz w:val="24"/>
          <w:szCs w:val="24"/>
        </w:rPr>
        <w:t xml:space="preserve"> cites it as "America's fastest growing crime problem". Thieves steal and fraudulently use the names, addresses, </w:t>
      </w:r>
      <w:hyperlink r:id="rId10" w:history="1">
        <w:r w:rsidR="0098627E" w:rsidRPr="0098627E">
          <w:rPr>
            <w:rStyle w:val="Hyperlink"/>
            <w:rFonts w:ascii="Arial" w:hAnsi="Arial" w:cs="Arial"/>
            <w:color w:val="auto"/>
            <w:sz w:val="24"/>
            <w:szCs w:val="24"/>
            <w:u w:val="none"/>
          </w:rPr>
          <w:t>social security numbers</w:t>
        </w:r>
      </w:hyperlink>
      <w:r w:rsidR="0098627E" w:rsidRPr="0098627E">
        <w:rPr>
          <w:rFonts w:ascii="Arial" w:hAnsi="Arial" w:cs="Arial"/>
          <w:sz w:val="24"/>
          <w:szCs w:val="24"/>
        </w:rPr>
        <w:t xml:space="preserve">, </w:t>
      </w:r>
      <w:hyperlink r:id="rId11" w:anchor="#" w:tgtFrame="_blank" w:history="1">
        <w:r w:rsidR="0098627E" w:rsidRPr="0098627E">
          <w:rPr>
            <w:rStyle w:val="Hyperlink"/>
            <w:rFonts w:ascii="Arial" w:hAnsi="Arial" w:cs="Arial"/>
            <w:color w:val="auto"/>
            <w:sz w:val="24"/>
            <w:szCs w:val="24"/>
            <w:u w:val="none"/>
          </w:rPr>
          <w:t>bank account</w:t>
        </w:r>
      </w:hyperlink>
      <w:r w:rsidR="0098627E" w:rsidRPr="0098627E">
        <w:rPr>
          <w:rFonts w:ascii="Arial" w:hAnsi="Arial" w:cs="Arial"/>
          <w:sz w:val="24"/>
          <w:szCs w:val="24"/>
        </w:rPr>
        <w:t xml:space="preserve"> information, </w:t>
      </w:r>
      <w:hyperlink r:id="rId12" w:anchor="#" w:tgtFrame="_blank" w:history="1">
        <w:r w:rsidR="0098627E" w:rsidRPr="0098627E">
          <w:rPr>
            <w:rStyle w:val="Hyperlink"/>
            <w:rFonts w:ascii="Arial" w:hAnsi="Arial" w:cs="Arial"/>
            <w:color w:val="auto"/>
            <w:sz w:val="24"/>
            <w:szCs w:val="24"/>
            <w:u w:val="none"/>
          </w:rPr>
          <w:t>credit card</w:t>
        </w:r>
      </w:hyperlink>
      <w:r w:rsidR="0098627E" w:rsidRPr="0098627E">
        <w:rPr>
          <w:rFonts w:ascii="Arial" w:hAnsi="Arial" w:cs="Arial"/>
          <w:sz w:val="24"/>
          <w:szCs w:val="24"/>
        </w:rPr>
        <w:t xml:space="preserve"> numbers and other personal information of some 10 million Americans each year, according to the Federal Trade Commission. Learning about how thieves get your personal information is the first step toward protecting yourself from this devastating attack on your financial well-being.</w:t>
      </w:r>
    </w:p>
    <w:p w:rsidR="0098627E" w:rsidRPr="0009501A" w:rsidRDefault="0098627E" w:rsidP="00D80F4A">
      <w:pPr>
        <w:spacing w:line="360" w:lineRule="auto"/>
        <w:rPr>
          <w:rFonts w:ascii="Arial" w:hAnsi="Arial" w:cs="Arial"/>
          <w:sz w:val="16"/>
          <w:szCs w:val="16"/>
        </w:rPr>
      </w:pPr>
    </w:p>
    <w:p w:rsidR="000112F2" w:rsidRPr="0009501A" w:rsidRDefault="00C33E92" w:rsidP="0009501A">
      <w:pPr>
        <w:numPr>
          <w:ilvl w:val="0"/>
          <w:numId w:val="5"/>
        </w:numPr>
        <w:spacing w:line="360" w:lineRule="auto"/>
        <w:rPr>
          <w:sz w:val="24"/>
          <w:szCs w:val="24"/>
        </w:rPr>
      </w:pPr>
      <w:r w:rsidRPr="0009501A">
        <w:rPr>
          <w:rFonts w:ascii="Arial" w:hAnsi="Arial" w:cs="Arial"/>
          <w:sz w:val="24"/>
          <w:szCs w:val="24"/>
        </w:rPr>
        <w:t>We are</w:t>
      </w:r>
      <w:r w:rsidR="0098627E" w:rsidRPr="0009501A">
        <w:rPr>
          <w:rFonts w:ascii="Arial" w:hAnsi="Arial" w:cs="Arial"/>
          <w:sz w:val="24"/>
          <w:szCs w:val="24"/>
        </w:rPr>
        <w:t xml:space="preserve"> the regional leader in high quality technology training. Using state-of-the-art PCs, Cisco networking equipment, a telecommunications lab, and a staff of trainers drawn from local consulting firms and industry, </w:t>
      </w:r>
      <w:r w:rsidRPr="0009501A">
        <w:rPr>
          <w:rFonts w:ascii="Arial" w:hAnsi="Arial" w:cs="Arial"/>
          <w:sz w:val="24"/>
          <w:szCs w:val="24"/>
        </w:rPr>
        <w:t>we offer</w:t>
      </w:r>
      <w:r w:rsidR="0098627E" w:rsidRPr="0009501A">
        <w:rPr>
          <w:rFonts w:ascii="Arial" w:hAnsi="Arial" w:cs="Arial"/>
          <w:sz w:val="24"/>
          <w:szCs w:val="24"/>
        </w:rPr>
        <w:t xml:space="preserve"> students training opportunities seven days a week. In addition, open lab computer space is available for students to pursue studies, homework, and technical issues outside of class. </w:t>
      </w:r>
    </w:p>
    <w:p w:rsidR="00934877" w:rsidRPr="00A361DC" w:rsidRDefault="00D80F4A" w:rsidP="00934877">
      <w:pPr>
        <w:jc w:val="center"/>
        <w:rPr>
          <w:rFonts w:ascii="Arial" w:hAnsi="Arial" w:cs="Arial"/>
        </w:rPr>
      </w:pPr>
      <w:r>
        <w:rPr>
          <w:rFonts w:ascii="Arial" w:hAnsi="Arial" w:cs="Arial"/>
          <w:noProof/>
        </w:rPr>
        <w:lastRenderedPageBreak/>
        <w:drawing>
          <wp:anchor distT="0" distB="0" distL="114300" distR="114300" simplePos="0" relativeHeight="251660800" behindDoc="1" locked="0" layoutInCell="1" allowOverlap="1">
            <wp:simplePos x="0" y="0"/>
            <wp:positionH relativeFrom="margin">
              <wp:posOffset>-685800</wp:posOffset>
            </wp:positionH>
            <wp:positionV relativeFrom="margin">
              <wp:posOffset>-457200</wp:posOffset>
            </wp:positionV>
            <wp:extent cx="877570" cy="914400"/>
            <wp:effectExtent l="19050" t="0" r="0" b="0"/>
            <wp:wrapTight wrapText="bothSides">
              <wp:wrapPolygon edited="0">
                <wp:start x="-469" y="0"/>
                <wp:lineTo x="-469" y="21150"/>
                <wp:lineTo x="21569" y="21150"/>
                <wp:lineTo x="21569" y="0"/>
                <wp:lineTo x="-469" y="0"/>
              </wp:wrapPolygon>
            </wp:wrapTight>
            <wp:docPr id="9" name="Picture 9" descr="admin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in_logo_pc"/>
                    <pic:cNvPicPr>
                      <a:picLocks noChangeAspect="1" noChangeArrowheads="1"/>
                    </pic:cNvPicPr>
                  </pic:nvPicPr>
                  <pic:blipFill>
                    <a:blip r:embed="rId7" cstate="print"/>
                    <a:srcRect/>
                    <a:stretch>
                      <a:fillRect/>
                    </a:stretch>
                  </pic:blipFill>
                  <pic:spPr bwMode="auto">
                    <a:xfrm>
                      <a:off x="0" y="0"/>
                      <a:ext cx="877570" cy="914400"/>
                    </a:xfrm>
                    <a:prstGeom prst="rect">
                      <a:avLst/>
                    </a:prstGeom>
                    <a:noFill/>
                  </pic:spPr>
                </pic:pic>
              </a:graphicData>
            </a:graphic>
          </wp:anchor>
        </w:drawing>
      </w:r>
      <w:r w:rsidR="00934877">
        <w:rPr>
          <w:rFonts w:ascii="Arial" w:hAnsi="Arial" w:cs="Arial"/>
        </w:rPr>
        <w:t>S</w:t>
      </w:r>
      <w:r w:rsidR="00934877" w:rsidRPr="00A361DC">
        <w:rPr>
          <w:rFonts w:ascii="Arial" w:hAnsi="Arial" w:cs="Arial"/>
        </w:rPr>
        <w:t>uggested Skills-Enhancing Exercises:</w:t>
      </w:r>
    </w:p>
    <w:p w:rsidR="00934877" w:rsidRPr="000406BE" w:rsidRDefault="00934877" w:rsidP="00934877">
      <w:pPr>
        <w:jc w:val="center"/>
        <w:rPr>
          <w:rFonts w:ascii="Arial" w:hAnsi="Arial" w:cs="Arial"/>
        </w:rPr>
      </w:pPr>
      <w:r w:rsidRPr="00A361DC">
        <w:rPr>
          <w:rFonts w:ascii="Arial" w:hAnsi="Arial" w:cs="Arial"/>
        </w:rPr>
        <w:t xml:space="preserve">Public Speaking and </w:t>
      </w:r>
      <w:smartTag w:uri="urn:schemas-microsoft-com:office:smarttags" w:element="place">
        <w:smartTag w:uri="urn:schemas-microsoft-com:office:smarttags" w:element="PlaceName">
          <w:r w:rsidRPr="00A361DC">
            <w:rPr>
              <w:rFonts w:ascii="Arial" w:hAnsi="Arial" w:cs="Arial"/>
            </w:rPr>
            <w:t>Vocabulary</w:t>
          </w:r>
        </w:smartTag>
        <w:r>
          <w:rPr>
            <w:rFonts w:ascii="Arial" w:hAnsi="Arial" w:cs="Arial"/>
          </w:rPr>
          <w:t xml:space="preserve"> </w:t>
        </w:r>
        <w:smartTag w:uri="urn:schemas-microsoft-com:office:smarttags" w:element="PlaceType">
          <w:r>
            <w:rPr>
              <w:rFonts w:ascii="Arial" w:hAnsi="Arial" w:cs="Arial"/>
            </w:rPr>
            <w:t>Building</w:t>
          </w:r>
        </w:smartTag>
      </w:smartTag>
      <w:r w:rsidRPr="00A361DC">
        <w:rPr>
          <w:rFonts w:ascii="Arial" w:hAnsi="Arial" w:cs="Arial"/>
        </w:rPr>
        <w:t xml:space="preserve"> </w:t>
      </w:r>
      <w:r w:rsidR="00D80F4A">
        <w:rPr>
          <w:b/>
          <w:noProof/>
          <w:sz w:val="24"/>
          <w:szCs w:val="24"/>
        </w:rPr>
        <w:drawing>
          <wp:inline distT="0" distB="0" distL="0" distR="0">
            <wp:extent cx="5486400" cy="95250"/>
            <wp:effectExtent l="19050" t="0" r="0" b="0"/>
            <wp:docPr id="6" name="Picture 6" descr="BD14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677_"/>
                    <pic:cNvPicPr>
                      <a:picLocks noChangeAspect="1" noChangeArrowheads="1"/>
                    </pic:cNvPicPr>
                  </pic:nvPicPr>
                  <pic:blipFill>
                    <a:blip r:embed="rId8" cstate="print"/>
                    <a:srcRect/>
                    <a:stretch>
                      <a:fillRect/>
                    </a:stretch>
                  </pic:blipFill>
                  <pic:spPr bwMode="auto">
                    <a:xfrm>
                      <a:off x="0" y="0"/>
                      <a:ext cx="5486400" cy="95250"/>
                    </a:xfrm>
                    <a:prstGeom prst="rect">
                      <a:avLst/>
                    </a:prstGeom>
                    <a:noFill/>
                    <a:ln w="9525">
                      <a:noFill/>
                      <a:miter lim="800000"/>
                      <a:headEnd/>
                      <a:tailEnd/>
                    </a:ln>
                  </pic:spPr>
                </pic:pic>
              </a:graphicData>
            </a:graphic>
          </wp:inline>
        </w:drawing>
      </w:r>
    </w:p>
    <w:p w:rsidR="00934877" w:rsidRPr="000406BE" w:rsidRDefault="00934877" w:rsidP="00934877">
      <w:pPr>
        <w:rPr>
          <w:rFonts w:ascii="Arial" w:hAnsi="Arial" w:cs="Arial"/>
          <w:sz w:val="24"/>
          <w:szCs w:val="24"/>
        </w:rPr>
      </w:pPr>
      <w:r w:rsidRPr="000406BE">
        <w:rPr>
          <w:rFonts w:ascii="Arial" w:hAnsi="Arial" w:cs="Arial"/>
          <w:sz w:val="24"/>
          <w:szCs w:val="24"/>
        </w:rPr>
        <w:t xml:space="preserve">The exercises outlined below will help you develop skills in sight translation.  They are designed to build mental agility, linguistic flexibility, and analytical skills.  Practice them in ALL your working languages.  </w:t>
      </w:r>
    </w:p>
    <w:p w:rsidR="00934877" w:rsidRPr="000406BE" w:rsidRDefault="00934877" w:rsidP="00934877">
      <w:pPr>
        <w:rPr>
          <w:rFonts w:ascii="Arial" w:hAnsi="Arial" w:cs="Arial"/>
          <w:sz w:val="24"/>
          <w:szCs w:val="24"/>
          <w:u w:val="single"/>
        </w:rPr>
      </w:pPr>
    </w:p>
    <w:p w:rsidR="00934877" w:rsidRPr="000406BE" w:rsidRDefault="00934877" w:rsidP="00934877">
      <w:pPr>
        <w:rPr>
          <w:rFonts w:ascii="Arial" w:hAnsi="Arial" w:cs="Arial"/>
          <w:b/>
          <w:sz w:val="24"/>
          <w:szCs w:val="24"/>
          <w:u w:val="single"/>
        </w:rPr>
      </w:pPr>
      <w:r w:rsidRPr="000406BE">
        <w:rPr>
          <w:rFonts w:ascii="Arial" w:hAnsi="Arial" w:cs="Arial"/>
          <w:b/>
          <w:sz w:val="24"/>
          <w:szCs w:val="24"/>
          <w:u w:val="single"/>
        </w:rPr>
        <w:t>Exercises in Public Speaking</w:t>
      </w:r>
    </w:p>
    <w:p w:rsidR="00934877" w:rsidRPr="000406BE" w:rsidRDefault="00934877" w:rsidP="00934877">
      <w:pPr>
        <w:rPr>
          <w:rFonts w:ascii="Arial" w:hAnsi="Arial" w:cs="Arial"/>
          <w:sz w:val="24"/>
          <w:szCs w:val="24"/>
        </w:rPr>
      </w:pPr>
    </w:p>
    <w:p w:rsidR="00934877" w:rsidRPr="000406BE" w:rsidRDefault="00934877" w:rsidP="00934877">
      <w:pPr>
        <w:numPr>
          <w:ilvl w:val="0"/>
          <w:numId w:val="6"/>
        </w:numPr>
        <w:rPr>
          <w:rFonts w:ascii="Arial" w:hAnsi="Arial" w:cs="Arial"/>
          <w:sz w:val="24"/>
          <w:szCs w:val="24"/>
        </w:rPr>
      </w:pPr>
      <w:smartTag w:uri="urn:schemas-microsoft-com:office:smarttags" w:element="place">
        <w:smartTag w:uri="urn:schemas-microsoft-com:office:smarttags" w:element="City">
          <w:r w:rsidRPr="000406BE">
            <w:rPr>
              <w:rFonts w:ascii="Arial" w:hAnsi="Arial" w:cs="Arial"/>
              <w:b/>
              <w:sz w:val="24"/>
              <w:szCs w:val="24"/>
            </w:rPr>
            <w:t>Reading</w:t>
          </w:r>
        </w:smartTag>
      </w:smartTag>
      <w:r w:rsidRPr="000406BE">
        <w:rPr>
          <w:rFonts w:ascii="Arial" w:hAnsi="Arial" w:cs="Arial"/>
          <w:b/>
          <w:sz w:val="24"/>
          <w:szCs w:val="24"/>
        </w:rPr>
        <w:t xml:space="preserve"> Aloud:</w:t>
      </w:r>
      <w:r w:rsidRPr="000406BE">
        <w:rPr>
          <w:rFonts w:ascii="Arial" w:hAnsi="Arial" w:cs="Arial"/>
          <w:sz w:val="24"/>
          <w:szCs w:val="24"/>
        </w:rPr>
        <w:t xml:space="preserve">  Stand in front of a mirror and read passages aloud from any book, newspaper, or magazine – a legal textbook, code book, or other legal texts are useful for familiarizing yourself with legal language.  Record or videotape yourself, then analyze the outcome critically.  Pay attention to your voice, pitch (whether you sound squeaky high or rumbling low), tone (emotional quality), hesitations, sighs, projection (how far your voice is heard), enunciation (how clearly you say the words), and posture.</w:t>
      </w:r>
    </w:p>
    <w:p w:rsidR="00934877" w:rsidRPr="000406BE" w:rsidRDefault="00934877" w:rsidP="00934877">
      <w:pPr>
        <w:ind w:left="360"/>
        <w:rPr>
          <w:rFonts w:ascii="Arial" w:hAnsi="Arial" w:cs="Arial"/>
          <w:sz w:val="24"/>
          <w:szCs w:val="24"/>
        </w:rPr>
      </w:pPr>
    </w:p>
    <w:p w:rsidR="00934877" w:rsidRPr="000406BE" w:rsidRDefault="00934877" w:rsidP="00934877">
      <w:pPr>
        <w:numPr>
          <w:ilvl w:val="0"/>
          <w:numId w:val="6"/>
        </w:numPr>
        <w:rPr>
          <w:rFonts w:ascii="Arial" w:hAnsi="Arial" w:cs="Arial"/>
          <w:sz w:val="24"/>
          <w:szCs w:val="24"/>
        </w:rPr>
      </w:pPr>
      <w:r w:rsidRPr="000406BE">
        <w:rPr>
          <w:rFonts w:ascii="Arial" w:hAnsi="Arial" w:cs="Arial"/>
          <w:b/>
          <w:sz w:val="24"/>
          <w:szCs w:val="24"/>
        </w:rPr>
        <w:t>Controlling Emotions:</w:t>
      </w:r>
      <w:r w:rsidRPr="000406BE">
        <w:rPr>
          <w:rFonts w:ascii="Arial" w:hAnsi="Arial" w:cs="Arial"/>
          <w:sz w:val="24"/>
          <w:szCs w:val="24"/>
        </w:rPr>
        <w:t xml:space="preserve">  Practice controlling your emotions while reading aloud texts with high emotional content, such as fear, anger, humor, etc.  Make sure you convey the author’s intended emotions and NOT your personal reaction to the subject matter.</w:t>
      </w:r>
    </w:p>
    <w:p w:rsidR="00934877" w:rsidRPr="000406BE" w:rsidRDefault="00934877" w:rsidP="00934877">
      <w:pPr>
        <w:rPr>
          <w:rFonts w:ascii="Arial" w:hAnsi="Arial" w:cs="Arial"/>
          <w:sz w:val="24"/>
          <w:szCs w:val="24"/>
        </w:rPr>
      </w:pPr>
    </w:p>
    <w:p w:rsidR="00934877" w:rsidRPr="000406BE" w:rsidRDefault="00934877" w:rsidP="00934877">
      <w:pPr>
        <w:numPr>
          <w:ilvl w:val="0"/>
          <w:numId w:val="6"/>
        </w:numPr>
        <w:rPr>
          <w:rFonts w:ascii="Arial" w:hAnsi="Arial" w:cs="Arial"/>
          <w:sz w:val="24"/>
          <w:szCs w:val="24"/>
        </w:rPr>
      </w:pPr>
      <w:r w:rsidRPr="000406BE">
        <w:rPr>
          <w:rFonts w:ascii="Arial" w:hAnsi="Arial" w:cs="Arial"/>
          <w:b/>
          <w:sz w:val="24"/>
          <w:szCs w:val="24"/>
        </w:rPr>
        <w:t>Public Speaking:</w:t>
      </w:r>
      <w:r w:rsidRPr="000406BE">
        <w:rPr>
          <w:rFonts w:ascii="Arial" w:hAnsi="Arial" w:cs="Arial"/>
          <w:sz w:val="24"/>
          <w:szCs w:val="24"/>
        </w:rPr>
        <w:t xml:space="preserve">  Practice speaking before a group of people at every opportunity.  People you know will constitute a less threatening audience, allowing you to ease your way into public speaking and build confidence.  Court interpreting is an ongoing exercise in public speaking.</w:t>
      </w:r>
    </w:p>
    <w:p w:rsidR="00934877" w:rsidRPr="000406BE" w:rsidRDefault="00934877" w:rsidP="00934877">
      <w:pPr>
        <w:rPr>
          <w:rFonts w:ascii="Arial" w:hAnsi="Arial" w:cs="Arial"/>
          <w:sz w:val="24"/>
          <w:szCs w:val="24"/>
        </w:rPr>
      </w:pPr>
    </w:p>
    <w:p w:rsidR="00934877" w:rsidRPr="000406BE" w:rsidRDefault="00934877" w:rsidP="00934877">
      <w:pPr>
        <w:rPr>
          <w:rFonts w:ascii="Arial" w:hAnsi="Arial" w:cs="Arial"/>
          <w:b/>
          <w:sz w:val="24"/>
          <w:szCs w:val="24"/>
          <w:u w:val="single"/>
        </w:rPr>
      </w:pPr>
      <w:smartTag w:uri="urn:schemas-microsoft-com:office:smarttags" w:element="place">
        <w:smartTag w:uri="urn:schemas-microsoft-com:office:smarttags" w:element="PlaceName">
          <w:r w:rsidRPr="000406BE">
            <w:rPr>
              <w:rFonts w:ascii="Arial" w:hAnsi="Arial" w:cs="Arial"/>
              <w:b/>
              <w:sz w:val="24"/>
              <w:szCs w:val="24"/>
              <w:u w:val="single"/>
            </w:rPr>
            <w:t>Vocabulary</w:t>
          </w:r>
        </w:smartTag>
        <w:r w:rsidRPr="000406BE">
          <w:rPr>
            <w:rFonts w:ascii="Arial" w:hAnsi="Arial" w:cs="Arial"/>
            <w:b/>
            <w:sz w:val="24"/>
            <w:szCs w:val="24"/>
            <w:u w:val="single"/>
          </w:rPr>
          <w:t xml:space="preserve"> </w:t>
        </w:r>
        <w:smartTag w:uri="urn:schemas-microsoft-com:office:smarttags" w:element="PlaceType">
          <w:r w:rsidRPr="000406BE">
            <w:rPr>
              <w:rFonts w:ascii="Arial" w:hAnsi="Arial" w:cs="Arial"/>
              <w:b/>
              <w:sz w:val="24"/>
              <w:szCs w:val="24"/>
              <w:u w:val="single"/>
            </w:rPr>
            <w:t>Building</w:t>
          </w:r>
        </w:smartTag>
      </w:smartTag>
    </w:p>
    <w:p w:rsidR="00934877" w:rsidRPr="000406BE" w:rsidRDefault="00934877" w:rsidP="00934877">
      <w:pPr>
        <w:rPr>
          <w:rFonts w:ascii="Arial" w:hAnsi="Arial" w:cs="Arial"/>
          <w:sz w:val="24"/>
          <w:szCs w:val="24"/>
        </w:rPr>
      </w:pPr>
    </w:p>
    <w:p w:rsidR="00934877" w:rsidRPr="000406BE" w:rsidRDefault="00934877" w:rsidP="00934877">
      <w:pPr>
        <w:numPr>
          <w:ilvl w:val="0"/>
          <w:numId w:val="7"/>
        </w:numPr>
        <w:rPr>
          <w:rFonts w:ascii="Arial" w:hAnsi="Arial" w:cs="Arial"/>
          <w:sz w:val="24"/>
          <w:szCs w:val="24"/>
        </w:rPr>
      </w:pPr>
      <w:r w:rsidRPr="000406BE">
        <w:rPr>
          <w:rFonts w:ascii="Arial" w:hAnsi="Arial" w:cs="Arial"/>
          <w:b/>
          <w:sz w:val="24"/>
          <w:szCs w:val="24"/>
        </w:rPr>
        <w:t xml:space="preserve">Extensive </w:t>
      </w:r>
      <w:smartTag w:uri="urn:schemas-microsoft-com:office:smarttags" w:element="place">
        <w:smartTag w:uri="urn:schemas-microsoft-com:office:smarttags" w:element="City">
          <w:r w:rsidRPr="000406BE">
            <w:rPr>
              <w:rFonts w:ascii="Arial" w:hAnsi="Arial" w:cs="Arial"/>
              <w:b/>
              <w:sz w:val="24"/>
              <w:szCs w:val="24"/>
            </w:rPr>
            <w:t>Reading</w:t>
          </w:r>
        </w:smartTag>
      </w:smartTag>
      <w:r w:rsidRPr="000406BE">
        <w:rPr>
          <w:rFonts w:ascii="Arial" w:hAnsi="Arial" w:cs="Arial"/>
          <w:b/>
          <w:sz w:val="24"/>
          <w:szCs w:val="24"/>
        </w:rPr>
        <w:t>:</w:t>
      </w:r>
      <w:r w:rsidRPr="000406BE">
        <w:rPr>
          <w:rFonts w:ascii="Arial" w:hAnsi="Arial" w:cs="Arial"/>
          <w:sz w:val="24"/>
          <w:szCs w:val="24"/>
        </w:rPr>
        <w:t xml:space="preserve">  Build up your reading vocabulary and, as a bonus, your fluency, by reading as much as possible in books (legal texts especially), newspapers and magazines.  Read a passage aloud, and then read it again but more quickly.</w:t>
      </w:r>
    </w:p>
    <w:p w:rsidR="00934877" w:rsidRPr="000406BE" w:rsidRDefault="00934877" w:rsidP="00934877">
      <w:pPr>
        <w:ind w:left="360"/>
        <w:rPr>
          <w:rFonts w:ascii="Arial" w:hAnsi="Arial" w:cs="Arial"/>
          <w:sz w:val="24"/>
          <w:szCs w:val="24"/>
        </w:rPr>
      </w:pPr>
    </w:p>
    <w:p w:rsidR="00934877" w:rsidRPr="000406BE" w:rsidRDefault="00934877" w:rsidP="00934877">
      <w:pPr>
        <w:numPr>
          <w:ilvl w:val="0"/>
          <w:numId w:val="7"/>
        </w:numPr>
        <w:rPr>
          <w:rFonts w:ascii="Arial" w:hAnsi="Arial" w:cs="Arial"/>
          <w:sz w:val="24"/>
          <w:szCs w:val="24"/>
        </w:rPr>
      </w:pPr>
      <w:r w:rsidRPr="000406BE">
        <w:rPr>
          <w:rFonts w:ascii="Arial" w:hAnsi="Arial" w:cs="Arial"/>
          <w:b/>
          <w:sz w:val="24"/>
          <w:szCs w:val="24"/>
        </w:rPr>
        <w:t xml:space="preserve">Vocabulary Lists: </w:t>
      </w:r>
      <w:r w:rsidRPr="000406BE">
        <w:rPr>
          <w:rFonts w:ascii="Arial" w:hAnsi="Arial" w:cs="Arial"/>
          <w:sz w:val="24"/>
          <w:szCs w:val="24"/>
        </w:rPr>
        <w:t xml:space="preserve"> Keep a list of words you hear or read, but do not know their meaning.  Look them up in both English and non-English dictionaries, including the pronunciation.  Review the word list until you are very familiar with the words, translations and pronunciations.</w:t>
      </w:r>
    </w:p>
    <w:p w:rsidR="00934877" w:rsidRPr="000406BE" w:rsidRDefault="00934877" w:rsidP="00934877">
      <w:pPr>
        <w:rPr>
          <w:rFonts w:ascii="Arial" w:hAnsi="Arial" w:cs="Arial"/>
          <w:sz w:val="24"/>
          <w:szCs w:val="24"/>
        </w:rPr>
      </w:pPr>
    </w:p>
    <w:p w:rsidR="00934877" w:rsidRPr="000406BE" w:rsidRDefault="00934877" w:rsidP="00934877">
      <w:pPr>
        <w:numPr>
          <w:ilvl w:val="0"/>
          <w:numId w:val="7"/>
        </w:numPr>
        <w:rPr>
          <w:rFonts w:ascii="Arial" w:hAnsi="Arial" w:cs="Arial"/>
          <w:sz w:val="24"/>
          <w:szCs w:val="24"/>
        </w:rPr>
      </w:pPr>
      <w:r w:rsidRPr="000406BE">
        <w:rPr>
          <w:rFonts w:ascii="Arial" w:hAnsi="Arial" w:cs="Arial"/>
          <w:b/>
          <w:sz w:val="24"/>
          <w:szCs w:val="24"/>
        </w:rPr>
        <w:t>Rewriting:</w:t>
      </w:r>
      <w:r w:rsidRPr="000406BE">
        <w:rPr>
          <w:rFonts w:ascii="Arial" w:hAnsi="Arial" w:cs="Arial"/>
          <w:sz w:val="24"/>
          <w:szCs w:val="24"/>
        </w:rPr>
        <w:t xml:space="preserve">  Rewrite a paragraph from a book, changing the register or paraphrasing what is said.  Use as many synonyms and antonyms as possible.  Read the paragraph aloud.</w:t>
      </w:r>
    </w:p>
    <w:p w:rsidR="00934877" w:rsidRPr="000406BE" w:rsidRDefault="00934877" w:rsidP="00934877">
      <w:pPr>
        <w:rPr>
          <w:rFonts w:ascii="Arial" w:hAnsi="Arial" w:cs="Arial"/>
          <w:sz w:val="24"/>
          <w:szCs w:val="24"/>
        </w:rPr>
      </w:pPr>
      <w:r w:rsidRPr="000406BE">
        <w:rPr>
          <w:rFonts w:ascii="Arial" w:hAnsi="Arial" w:cs="Arial"/>
          <w:sz w:val="24"/>
          <w:szCs w:val="24"/>
        </w:rPr>
        <w:t xml:space="preserve"> </w:t>
      </w:r>
      <w:r w:rsidRPr="000406BE">
        <w:rPr>
          <w:rFonts w:ascii="Arial" w:hAnsi="Arial" w:cs="Arial"/>
          <w:sz w:val="24"/>
          <w:szCs w:val="24"/>
        </w:rPr>
        <w:tab/>
      </w:r>
    </w:p>
    <w:p w:rsidR="00934877" w:rsidRDefault="00934877" w:rsidP="00934877">
      <w:pPr>
        <w:rPr>
          <w:rFonts w:ascii="Arial" w:hAnsi="Arial" w:cs="Arial"/>
          <w:sz w:val="24"/>
          <w:szCs w:val="24"/>
        </w:rPr>
      </w:pPr>
    </w:p>
    <w:p w:rsidR="000112F2" w:rsidRDefault="000112F2" w:rsidP="00934877">
      <w:pPr>
        <w:rPr>
          <w:rFonts w:ascii="Arial" w:hAnsi="Arial" w:cs="Arial"/>
          <w:sz w:val="24"/>
          <w:szCs w:val="24"/>
        </w:rPr>
      </w:pPr>
    </w:p>
    <w:p w:rsidR="000112F2" w:rsidRPr="00F456B0" w:rsidRDefault="000112F2" w:rsidP="00934877">
      <w:pPr>
        <w:rPr>
          <w:rFonts w:ascii="Arial" w:hAnsi="Arial" w:cs="Arial"/>
          <w:sz w:val="24"/>
          <w:szCs w:val="24"/>
        </w:rPr>
      </w:pPr>
    </w:p>
    <w:sectPr w:rsidR="000112F2" w:rsidRPr="00F456B0" w:rsidSect="00FE3214">
      <w:footerReference w:type="even" r:id="rId13"/>
      <w:footerReference w:type="default" r:id="rId14"/>
      <w:pgSz w:w="12240" w:h="15840"/>
      <w:pgMar w:top="1440" w:right="1728" w:bottom="1440" w:left="1800" w:header="720" w:footer="720" w:gutter="0"/>
      <w:pgBorders w:offsetFrom="page">
        <w:top w:val="single" w:sz="36" w:space="24" w:color="auto"/>
        <w:left w:val="single" w:sz="36" w:space="24" w:color="auto"/>
        <w:bottom w:val="single" w:sz="36" w:space="24" w:color="auto"/>
        <w:right w:val="single" w:sz="36"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038" w:rsidRDefault="00712038">
      <w:r>
        <w:separator/>
      </w:r>
    </w:p>
  </w:endnote>
  <w:endnote w:type="continuationSeparator" w:id="0">
    <w:p w:rsidR="00712038" w:rsidRDefault="00712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8" w:rsidRDefault="00712038" w:rsidP="00FE3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2038" w:rsidRDefault="00712038" w:rsidP="00FE32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38" w:rsidRDefault="00712038" w:rsidP="00FE32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038" w:rsidRDefault="00712038">
      <w:r>
        <w:separator/>
      </w:r>
    </w:p>
  </w:footnote>
  <w:footnote w:type="continuationSeparator" w:id="0">
    <w:p w:rsidR="00712038" w:rsidRDefault="00712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0224"/>
    <w:multiLevelType w:val="hybridMultilevel"/>
    <w:tmpl w:val="8E421E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4264ED4"/>
    <w:multiLevelType w:val="hybridMultilevel"/>
    <w:tmpl w:val="AA60D9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3E704A"/>
    <w:multiLevelType w:val="hybridMultilevel"/>
    <w:tmpl w:val="BB344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7C2F95"/>
    <w:multiLevelType w:val="hybridMultilevel"/>
    <w:tmpl w:val="BF18A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0D188E"/>
    <w:multiLevelType w:val="hybridMultilevel"/>
    <w:tmpl w:val="D71E4A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0B3B9F"/>
    <w:multiLevelType w:val="hybridMultilevel"/>
    <w:tmpl w:val="1ED41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ED06D0"/>
    <w:multiLevelType w:val="hybridMultilevel"/>
    <w:tmpl w:val="ADFC3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CE1060"/>
    <w:multiLevelType w:val="hybridMultilevel"/>
    <w:tmpl w:val="98127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00981"/>
    <w:rsid w:val="000112F2"/>
    <w:rsid w:val="0003488D"/>
    <w:rsid w:val="0006511E"/>
    <w:rsid w:val="0009501A"/>
    <w:rsid w:val="000A68A7"/>
    <w:rsid w:val="000C3CB5"/>
    <w:rsid w:val="001A1F20"/>
    <w:rsid w:val="0022505D"/>
    <w:rsid w:val="002B359B"/>
    <w:rsid w:val="00322801"/>
    <w:rsid w:val="003A39CA"/>
    <w:rsid w:val="00400981"/>
    <w:rsid w:val="00436344"/>
    <w:rsid w:val="004B7F31"/>
    <w:rsid w:val="004E5DE4"/>
    <w:rsid w:val="005036AA"/>
    <w:rsid w:val="00530566"/>
    <w:rsid w:val="00575872"/>
    <w:rsid w:val="00672BF5"/>
    <w:rsid w:val="006B6C0D"/>
    <w:rsid w:val="006C4383"/>
    <w:rsid w:val="00712038"/>
    <w:rsid w:val="00713011"/>
    <w:rsid w:val="0074134E"/>
    <w:rsid w:val="007D115B"/>
    <w:rsid w:val="00806276"/>
    <w:rsid w:val="00874DE1"/>
    <w:rsid w:val="008C7399"/>
    <w:rsid w:val="00923F44"/>
    <w:rsid w:val="00934877"/>
    <w:rsid w:val="00950C1D"/>
    <w:rsid w:val="00951628"/>
    <w:rsid w:val="0098627E"/>
    <w:rsid w:val="009A67AF"/>
    <w:rsid w:val="00AC49BE"/>
    <w:rsid w:val="00B40A8E"/>
    <w:rsid w:val="00B902B0"/>
    <w:rsid w:val="00BE01D1"/>
    <w:rsid w:val="00BE7122"/>
    <w:rsid w:val="00C066A6"/>
    <w:rsid w:val="00C33E92"/>
    <w:rsid w:val="00D80F4A"/>
    <w:rsid w:val="00D90667"/>
    <w:rsid w:val="00DB101D"/>
    <w:rsid w:val="00DC51DF"/>
    <w:rsid w:val="00E1052E"/>
    <w:rsid w:val="00E301D7"/>
    <w:rsid w:val="00F456B0"/>
    <w:rsid w:val="00FA6DC4"/>
    <w:rsid w:val="00FE3214"/>
    <w:rsid w:val="00FF7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7A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383"/>
    <w:rPr>
      <w:rFonts w:ascii="Tahoma" w:hAnsi="Tahoma" w:cs="Tahoma"/>
      <w:sz w:val="16"/>
      <w:szCs w:val="16"/>
    </w:rPr>
  </w:style>
  <w:style w:type="paragraph" w:customStyle="1" w:styleId="NormalWeb1">
    <w:name w:val="Normal (Web)1"/>
    <w:basedOn w:val="Normal"/>
    <w:rsid w:val="00436344"/>
    <w:pPr>
      <w:spacing w:before="100" w:beforeAutospacing="1" w:after="100" w:afterAutospacing="1"/>
    </w:pPr>
    <w:rPr>
      <w:sz w:val="24"/>
      <w:szCs w:val="24"/>
    </w:rPr>
  </w:style>
  <w:style w:type="character" w:styleId="Hyperlink">
    <w:name w:val="Hyperlink"/>
    <w:basedOn w:val="DefaultParagraphFont"/>
    <w:rsid w:val="0098627E"/>
    <w:rPr>
      <w:color w:val="0000FF"/>
      <w:u w:val="single"/>
    </w:rPr>
  </w:style>
  <w:style w:type="paragraph" w:customStyle="1" w:styleId="articlecontent">
    <w:name w:val="articlecontent"/>
    <w:basedOn w:val="Normal"/>
    <w:rsid w:val="0098627E"/>
    <w:pPr>
      <w:spacing w:before="100" w:beforeAutospacing="1" w:after="100" w:afterAutospacing="1" w:line="324" w:lineRule="auto"/>
      <w:ind w:firstLine="300"/>
      <w:jc w:val="both"/>
    </w:pPr>
    <w:rPr>
      <w:rFonts w:ascii="Tahoma" w:hAnsi="Tahoma" w:cs="Tahoma"/>
      <w:color w:val="333333"/>
      <w:sz w:val="17"/>
      <w:szCs w:val="17"/>
    </w:rPr>
  </w:style>
  <w:style w:type="paragraph" w:styleId="Footer">
    <w:name w:val="footer"/>
    <w:basedOn w:val="Normal"/>
    <w:rsid w:val="00FE3214"/>
    <w:pPr>
      <w:tabs>
        <w:tab w:val="center" w:pos="4320"/>
        <w:tab w:val="right" w:pos="8640"/>
      </w:tabs>
    </w:pPr>
  </w:style>
  <w:style w:type="character" w:styleId="PageNumber">
    <w:name w:val="page number"/>
    <w:basedOn w:val="DefaultParagraphFont"/>
    <w:rsid w:val="00FE3214"/>
  </w:style>
  <w:style w:type="paragraph" w:styleId="Header">
    <w:name w:val="header"/>
    <w:basedOn w:val="Normal"/>
    <w:link w:val="HeaderChar"/>
    <w:rsid w:val="007D115B"/>
    <w:pPr>
      <w:tabs>
        <w:tab w:val="center" w:pos="4680"/>
        <w:tab w:val="right" w:pos="9360"/>
      </w:tabs>
    </w:pPr>
  </w:style>
  <w:style w:type="character" w:customStyle="1" w:styleId="HeaderChar">
    <w:name w:val="Header Char"/>
    <w:basedOn w:val="DefaultParagraphFont"/>
    <w:link w:val="Header"/>
    <w:rsid w:val="007D115B"/>
    <w:rPr>
      <w:sz w:val="28"/>
      <w:szCs w:val="28"/>
    </w:rPr>
  </w:style>
</w:styles>
</file>

<file path=word/webSettings.xml><?xml version="1.0" encoding="utf-8"?>
<w:webSettings xmlns:r="http://schemas.openxmlformats.org/officeDocument/2006/relationships" xmlns:w="http://schemas.openxmlformats.org/wordprocessingml/2006/main">
  <w:divs>
    <w:div w:id="313030291">
      <w:bodyDiv w:val="1"/>
      <w:marLeft w:val="0"/>
      <w:marRight w:val="0"/>
      <w:marTop w:val="0"/>
      <w:marBottom w:val="0"/>
      <w:divBdr>
        <w:top w:val="none" w:sz="0" w:space="0" w:color="auto"/>
        <w:left w:val="none" w:sz="0" w:space="0" w:color="auto"/>
        <w:bottom w:val="none" w:sz="0" w:space="0" w:color="auto"/>
        <w:right w:val="none" w:sz="0" w:space="0" w:color="auto"/>
      </w:divBdr>
      <w:divsChild>
        <w:div w:id="1377042446">
          <w:marLeft w:val="0"/>
          <w:marRight w:val="0"/>
          <w:marTop w:val="0"/>
          <w:marBottom w:val="0"/>
          <w:divBdr>
            <w:top w:val="single" w:sz="6" w:space="0" w:color="666666"/>
            <w:left w:val="single" w:sz="6" w:space="0" w:color="666666"/>
            <w:bottom w:val="single" w:sz="6" w:space="0" w:color="666666"/>
            <w:right w:val="single" w:sz="6" w:space="0" w:color="666666"/>
          </w:divBdr>
          <w:divsChild>
            <w:div w:id="4142100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12959859">
      <w:bodyDiv w:val="1"/>
      <w:marLeft w:val="0"/>
      <w:marRight w:val="0"/>
      <w:marTop w:val="0"/>
      <w:marBottom w:val="0"/>
      <w:divBdr>
        <w:top w:val="none" w:sz="0" w:space="0" w:color="auto"/>
        <w:left w:val="none" w:sz="0" w:space="0" w:color="auto"/>
        <w:bottom w:val="none" w:sz="0" w:space="0" w:color="auto"/>
        <w:right w:val="none" w:sz="0" w:space="0" w:color="auto"/>
      </w:divBdr>
      <w:divsChild>
        <w:div w:id="122890967">
          <w:marLeft w:val="0"/>
          <w:marRight w:val="0"/>
          <w:marTop w:val="0"/>
          <w:marBottom w:val="0"/>
          <w:divBdr>
            <w:top w:val="none" w:sz="0" w:space="1" w:color="auto"/>
            <w:left w:val="none" w:sz="0" w:space="1" w:color="auto"/>
            <w:bottom w:val="none" w:sz="0" w:space="1" w:color="auto"/>
            <w:right w:val="none" w:sz="0" w:space="1"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vestopedia.com/articles/pf/05/051805.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opedia.com/articles/pf/05/051805.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vestopedia.com/terms/s/ssn.asp" TargetMode="External"/><Relationship Id="rId4" Type="http://schemas.openxmlformats.org/officeDocument/2006/relationships/webSettings" Target="webSettings.xml"/><Relationship Id="rId9" Type="http://schemas.openxmlformats.org/officeDocument/2006/relationships/hyperlink" Target="http://www.investopedia.com/terms/i/identitytheft.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1971</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Continuing Education</Company>
  <LinksUpToDate>false</LinksUpToDate>
  <CharactersWithSpaces>12421</CharactersWithSpaces>
  <SharedDoc>false</SharedDoc>
  <HLinks>
    <vt:vector size="24" baseType="variant">
      <vt:variant>
        <vt:i4>4718699</vt:i4>
      </vt:variant>
      <vt:variant>
        <vt:i4>9</vt:i4>
      </vt:variant>
      <vt:variant>
        <vt:i4>0</vt:i4>
      </vt:variant>
      <vt:variant>
        <vt:i4>5</vt:i4>
      </vt:variant>
      <vt:variant>
        <vt:lpwstr>http://www.investopedia.com/articles/pf/05/051805.asp</vt:lpwstr>
      </vt:variant>
      <vt:variant>
        <vt:lpwstr>#</vt:lpwstr>
      </vt:variant>
      <vt:variant>
        <vt:i4>4718699</vt:i4>
      </vt:variant>
      <vt:variant>
        <vt:i4>6</vt:i4>
      </vt:variant>
      <vt:variant>
        <vt:i4>0</vt:i4>
      </vt:variant>
      <vt:variant>
        <vt:i4>5</vt:i4>
      </vt:variant>
      <vt:variant>
        <vt:lpwstr>http://www.investopedia.com/articles/pf/05/051805.asp</vt:lpwstr>
      </vt:variant>
      <vt:variant>
        <vt:lpwstr>#</vt:lpwstr>
      </vt:variant>
      <vt:variant>
        <vt:i4>7077934</vt:i4>
      </vt:variant>
      <vt:variant>
        <vt:i4>3</vt:i4>
      </vt:variant>
      <vt:variant>
        <vt:i4>0</vt:i4>
      </vt:variant>
      <vt:variant>
        <vt:i4>5</vt:i4>
      </vt:variant>
      <vt:variant>
        <vt:lpwstr>http://www.investopedia.com/terms/s/ssn.asp</vt:lpwstr>
      </vt:variant>
      <vt:variant>
        <vt:lpwstr/>
      </vt:variant>
      <vt:variant>
        <vt:i4>720960</vt:i4>
      </vt:variant>
      <vt:variant>
        <vt:i4>0</vt:i4>
      </vt:variant>
      <vt:variant>
        <vt:i4>0</vt:i4>
      </vt:variant>
      <vt:variant>
        <vt:i4>5</vt:i4>
      </vt:variant>
      <vt:variant>
        <vt:lpwstr>http://www.investopedia.com/terms/i/identitytheft.asp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Katrin</cp:lastModifiedBy>
  <cp:revision>5</cp:revision>
  <cp:lastPrinted>2009-06-24T17:42:00Z</cp:lastPrinted>
  <dcterms:created xsi:type="dcterms:W3CDTF">2009-06-03T23:27:00Z</dcterms:created>
  <dcterms:modified xsi:type="dcterms:W3CDTF">2009-06-24T17:53:00Z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-509930409</vt:i4>
  </property>
  <property fmtid="{D5CDD505-2E9C-101B-9397-08002B2CF9AE}" pid="3" name="_EmailSubject">
    <vt:lpwstr>sight translation #4</vt:lpwstr>
  </property>
  <property fmtid="{D5CDD505-2E9C-101B-9397-08002B2CF9AE}" pid="4" name="_AuthorEmail">
    <vt:lpwstr>dgolden@bcc.ctc.edu</vt:lpwstr>
  </property>
  <property fmtid="{D5CDD505-2E9C-101B-9397-08002B2CF9AE}" pid="5" name="_AuthorEmailDisplayName">
    <vt:lpwstr>Debra Golden</vt:lpwstr>
  </property>
  <property fmtid="{D5CDD505-2E9C-101B-9397-08002B2CF9AE}" pid="6" name="_ReviewingToolsShownOnce">
    <vt:lpwstr/>
  </property>
</Properties>
</file>